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val="0"/>
          <w:bCs w:val="0"/>
          <w:caps w:val="0"/>
          <w:color w:val="auto"/>
          <w:spacing w:val="0"/>
          <w:sz w:val="20"/>
          <w:szCs w:val="20"/>
        </w:rPr>
        <w:id w:val="215245164"/>
        <w:docPartObj>
          <w:docPartGallery w:val="Table of Contents"/>
          <w:docPartUnique/>
        </w:docPartObj>
      </w:sdtPr>
      <w:sdtEndPr>
        <w:rPr>
          <w:noProof/>
        </w:rPr>
      </w:sdtEndPr>
      <w:sdtContent>
        <w:p w14:paraId="1B129E5A" w14:textId="1E4C7C29" w:rsidR="00360221" w:rsidRPr="00AD65E1" w:rsidRDefault="00243054" w:rsidP="00966CAD">
          <w:pPr>
            <w:pStyle w:val="TBal"/>
            <w:tabs>
              <w:tab w:val="left" w:pos="284"/>
              <w:tab w:val="left" w:pos="426"/>
            </w:tabs>
            <w:spacing w:line="240" w:lineRule="auto"/>
          </w:pPr>
          <w:r w:rsidRPr="00AD65E1">
            <w:rPr>
              <w:b w:val="0"/>
              <w:bCs w:val="0"/>
              <w:caps w:val="0"/>
              <w:spacing w:val="0"/>
            </w:rPr>
            <w:t>TABLE OF CONTENTS</w:t>
          </w:r>
        </w:p>
        <w:p w14:paraId="2C4ACCE8" w14:textId="525C737E" w:rsidR="00C87D2B" w:rsidRDefault="00360221">
          <w:pPr>
            <w:pStyle w:val="T1"/>
            <w:tabs>
              <w:tab w:val="right" w:leader="dot" w:pos="10196"/>
            </w:tabs>
            <w:rPr>
              <w:rFonts w:cstheme="minorBidi"/>
              <w:b w:val="0"/>
              <w:bCs w:val="0"/>
              <w:caps w:val="0"/>
              <w:noProof/>
              <w:kern w:val="2"/>
              <w:sz w:val="24"/>
              <w:szCs w:val="24"/>
              <w:lang w:eastAsia="tr-TR"/>
              <w14:ligatures w14:val="standardContextual"/>
            </w:rPr>
          </w:pPr>
          <w:r>
            <w:rPr>
              <w:b w:val="0"/>
              <w:bCs w:val="0"/>
            </w:rPr>
            <w:fldChar w:fldCharType="begin"/>
          </w:r>
          <w:r>
            <w:instrText>TOC \o "1-3" \h \z \u</w:instrText>
          </w:r>
          <w:r>
            <w:rPr>
              <w:b w:val="0"/>
              <w:bCs w:val="0"/>
            </w:rPr>
            <w:fldChar w:fldCharType="separate"/>
          </w:r>
          <w:hyperlink w:anchor="_Toc232524175" w:history="1">
            <w:r w:rsidR="00C87D2B" w:rsidRPr="0015764F">
              <w:rPr>
                <w:rStyle w:val="Kpr"/>
                <w:noProof/>
              </w:rPr>
              <w:t>0. INTRODUCTION</w:t>
            </w:r>
            <w:r w:rsidR="00C87D2B">
              <w:rPr>
                <w:noProof/>
                <w:webHidden/>
              </w:rPr>
              <w:tab/>
            </w:r>
            <w:r w:rsidR="00C87D2B">
              <w:rPr>
                <w:noProof/>
                <w:webHidden/>
              </w:rPr>
              <w:fldChar w:fldCharType="begin"/>
            </w:r>
            <w:r w:rsidR="00C87D2B">
              <w:rPr>
                <w:noProof/>
                <w:webHidden/>
              </w:rPr>
              <w:instrText xml:space="preserve"> PAGEREF _Toc232524175 \h </w:instrText>
            </w:r>
            <w:r w:rsidR="00C87D2B">
              <w:rPr>
                <w:noProof/>
                <w:webHidden/>
              </w:rPr>
            </w:r>
            <w:r w:rsidR="00C87D2B">
              <w:rPr>
                <w:noProof/>
                <w:webHidden/>
              </w:rPr>
              <w:fldChar w:fldCharType="separate"/>
            </w:r>
            <w:r w:rsidR="00C87D2B">
              <w:rPr>
                <w:noProof/>
                <w:webHidden/>
              </w:rPr>
              <w:t>2</w:t>
            </w:r>
            <w:r w:rsidR="00C87D2B">
              <w:rPr>
                <w:noProof/>
                <w:webHidden/>
              </w:rPr>
              <w:fldChar w:fldCharType="end"/>
            </w:r>
          </w:hyperlink>
        </w:p>
        <w:p w14:paraId="4CA3A644" w14:textId="639CF632"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76" w:history="1">
            <w:r w:rsidRPr="0015764F">
              <w:rPr>
                <w:rStyle w:val="Kpr"/>
                <w:noProof/>
              </w:rPr>
              <w:t>FACILITY OVERVIEW</w:t>
            </w:r>
            <w:r>
              <w:rPr>
                <w:noProof/>
                <w:webHidden/>
              </w:rPr>
              <w:tab/>
            </w:r>
            <w:r>
              <w:rPr>
                <w:noProof/>
                <w:webHidden/>
              </w:rPr>
              <w:fldChar w:fldCharType="begin"/>
            </w:r>
            <w:r>
              <w:rPr>
                <w:noProof/>
                <w:webHidden/>
              </w:rPr>
              <w:instrText xml:space="preserve"> PAGEREF _Toc232524176 \h </w:instrText>
            </w:r>
            <w:r>
              <w:rPr>
                <w:noProof/>
                <w:webHidden/>
              </w:rPr>
            </w:r>
            <w:r>
              <w:rPr>
                <w:noProof/>
                <w:webHidden/>
              </w:rPr>
              <w:fldChar w:fldCharType="separate"/>
            </w:r>
            <w:r>
              <w:rPr>
                <w:noProof/>
                <w:webHidden/>
              </w:rPr>
              <w:t>2</w:t>
            </w:r>
            <w:r>
              <w:rPr>
                <w:noProof/>
                <w:webHidden/>
              </w:rPr>
              <w:fldChar w:fldCharType="end"/>
            </w:r>
          </w:hyperlink>
        </w:p>
        <w:p w14:paraId="3D2E4B35" w14:textId="1D77FB32"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77" w:history="1">
            <w:r w:rsidRPr="0015764F">
              <w:rPr>
                <w:rStyle w:val="Kpr"/>
                <w:noProof/>
              </w:rPr>
              <w:t>NEARBY TOURIST ATTRACTIONS</w:t>
            </w:r>
            <w:r>
              <w:rPr>
                <w:noProof/>
                <w:webHidden/>
              </w:rPr>
              <w:tab/>
            </w:r>
            <w:r>
              <w:rPr>
                <w:noProof/>
                <w:webHidden/>
              </w:rPr>
              <w:fldChar w:fldCharType="begin"/>
            </w:r>
            <w:r>
              <w:rPr>
                <w:noProof/>
                <w:webHidden/>
              </w:rPr>
              <w:instrText xml:space="preserve"> PAGEREF _Toc232524177 \h </w:instrText>
            </w:r>
            <w:r>
              <w:rPr>
                <w:noProof/>
                <w:webHidden/>
              </w:rPr>
            </w:r>
            <w:r>
              <w:rPr>
                <w:noProof/>
                <w:webHidden/>
              </w:rPr>
              <w:fldChar w:fldCharType="separate"/>
            </w:r>
            <w:r>
              <w:rPr>
                <w:noProof/>
                <w:webHidden/>
              </w:rPr>
              <w:t>3</w:t>
            </w:r>
            <w:r>
              <w:rPr>
                <w:noProof/>
                <w:webHidden/>
              </w:rPr>
              <w:fldChar w:fldCharType="end"/>
            </w:r>
          </w:hyperlink>
        </w:p>
        <w:p w14:paraId="3407F530" w14:textId="6DE81DE0"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78" w:history="1">
            <w:r w:rsidRPr="0015764F">
              <w:rPr>
                <w:rStyle w:val="Kpr"/>
                <w:noProof/>
              </w:rPr>
              <w:t>OUR VALUES, VISION AND MISSION</w:t>
            </w:r>
            <w:r>
              <w:rPr>
                <w:noProof/>
                <w:webHidden/>
              </w:rPr>
              <w:tab/>
            </w:r>
            <w:r>
              <w:rPr>
                <w:noProof/>
                <w:webHidden/>
              </w:rPr>
              <w:fldChar w:fldCharType="begin"/>
            </w:r>
            <w:r>
              <w:rPr>
                <w:noProof/>
                <w:webHidden/>
              </w:rPr>
              <w:instrText xml:space="preserve"> PAGEREF _Toc232524178 \h </w:instrText>
            </w:r>
            <w:r>
              <w:rPr>
                <w:noProof/>
                <w:webHidden/>
              </w:rPr>
            </w:r>
            <w:r>
              <w:rPr>
                <w:noProof/>
                <w:webHidden/>
              </w:rPr>
              <w:fldChar w:fldCharType="separate"/>
            </w:r>
            <w:r>
              <w:rPr>
                <w:noProof/>
                <w:webHidden/>
              </w:rPr>
              <w:t>3</w:t>
            </w:r>
            <w:r>
              <w:rPr>
                <w:noProof/>
                <w:webHidden/>
              </w:rPr>
              <w:fldChar w:fldCharType="end"/>
            </w:r>
          </w:hyperlink>
        </w:p>
        <w:p w14:paraId="30561079" w14:textId="2F751A83"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79" w:history="1">
            <w:r w:rsidRPr="0015764F">
              <w:rPr>
                <w:rStyle w:val="Kpr"/>
                <w:noProof/>
              </w:rPr>
              <w:t>OUR VISION</w:t>
            </w:r>
            <w:r>
              <w:rPr>
                <w:noProof/>
                <w:webHidden/>
              </w:rPr>
              <w:tab/>
            </w:r>
            <w:r>
              <w:rPr>
                <w:noProof/>
                <w:webHidden/>
              </w:rPr>
              <w:fldChar w:fldCharType="begin"/>
            </w:r>
            <w:r>
              <w:rPr>
                <w:noProof/>
                <w:webHidden/>
              </w:rPr>
              <w:instrText xml:space="preserve"> PAGEREF _Toc232524179 \h </w:instrText>
            </w:r>
            <w:r>
              <w:rPr>
                <w:noProof/>
                <w:webHidden/>
              </w:rPr>
            </w:r>
            <w:r>
              <w:rPr>
                <w:noProof/>
                <w:webHidden/>
              </w:rPr>
              <w:fldChar w:fldCharType="separate"/>
            </w:r>
            <w:r>
              <w:rPr>
                <w:noProof/>
                <w:webHidden/>
              </w:rPr>
              <w:t>3</w:t>
            </w:r>
            <w:r>
              <w:rPr>
                <w:noProof/>
                <w:webHidden/>
              </w:rPr>
              <w:fldChar w:fldCharType="end"/>
            </w:r>
          </w:hyperlink>
        </w:p>
        <w:p w14:paraId="70C2CA38" w14:textId="63F67626"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80" w:history="1">
            <w:r w:rsidRPr="0015764F">
              <w:rPr>
                <w:rStyle w:val="Kpr"/>
                <w:noProof/>
              </w:rPr>
              <w:t>OUR MISSION</w:t>
            </w:r>
            <w:r>
              <w:rPr>
                <w:noProof/>
                <w:webHidden/>
              </w:rPr>
              <w:tab/>
            </w:r>
            <w:r>
              <w:rPr>
                <w:noProof/>
                <w:webHidden/>
              </w:rPr>
              <w:fldChar w:fldCharType="begin"/>
            </w:r>
            <w:r>
              <w:rPr>
                <w:noProof/>
                <w:webHidden/>
              </w:rPr>
              <w:instrText xml:space="preserve"> PAGEREF _Toc232524180 \h </w:instrText>
            </w:r>
            <w:r>
              <w:rPr>
                <w:noProof/>
                <w:webHidden/>
              </w:rPr>
            </w:r>
            <w:r>
              <w:rPr>
                <w:noProof/>
                <w:webHidden/>
              </w:rPr>
              <w:fldChar w:fldCharType="separate"/>
            </w:r>
            <w:r>
              <w:rPr>
                <w:noProof/>
                <w:webHidden/>
              </w:rPr>
              <w:t>3</w:t>
            </w:r>
            <w:r>
              <w:rPr>
                <w:noProof/>
                <w:webHidden/>
              </w:rPr>
              <w:fldChar w:fldCharType="end"/>
            </w:r>
          </w:hyperlink>
        </w:p>
        <w:p w14:paraId="7BD4C57E" w14:textId="3232366B"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81" w:history="1">
            <w:r w:rsidRPr="0015764F">
              <w:rPr>
                <w:rStyle w:val="Kpr"/>
                <w:noProof/>
              </w:rPr>
              <w:t>SUSTAINABILITY POLICY</w:t>
            </w:r>
            <w:r>
              <w:rPr>
                <w:noProof/>
                <w:webHidden/>
              </w:rPr>
              <w:tab/>
            </w:r>
            <w:r>
              <w:rPr>
                <w:noProof/>
                <w:webHidden/>
              </w:rPr>
              <w:fldChar w:fldCharType="begin"/>
            </w:r>
            <w:r>
              <w:rPr>
                <w:noProof/>
                <w:webHidden/>
              </w:rPr>
              <w:instrText xml:space="preserve"> PAGEREF _Toc232524181 \h </w:instrText>
            </w:r>
            <w:r>
              <w:rPr>
                <w:noProof/>
                <w:webHidden/>
              </w:rPr>
            </w:r>
            <w:r>
              <w:rPr>
                <w:noProof/>
                <w:webHidden/>
              </w:rPr>
              <w:fldChar w:fldCharType="separate"/>
            </w:r>
            <w:r>
              <w:rPr>
                <w:noProof/>
                <w:webHidden/>
              </w:rPr>
              <w:t>3</w:t>
            </w:r>
            <w:r>
              <w:rPr>
                <w:noProof/>
                <w:webHidden/>
              </w:rPr>
              <w:fldChar w:fldCharType="end"/>
            </w:r>
          </w:hyperlink>
        </w:p>
        <w:p w14:paraId="2CA97C6B" w14:textId="01773A93"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82" w:history="1">
            <w:r w:rsidRPr="0015764F">
              <w:rPr>
                <w:rStyle w:val="Kpr"/>
                <w:noProof/>
              </w:rPr>
              <w:t>OUR EMPLOYEES</w:t>
            </w:r>
            <w:r>
              <w:rPr>
                <w:noProof/>
                <w:webHidden/>
              </w:rPr>
              <w:tab/>
            </w:r>
            <w:r>
              <w:rPr>
                <w:noProof/>
                <w:webHidden/>
              </w:rPr>
              <w:fldChar w:fldCharType="begin"/>
            </w:r>
            <w:r>
              <w:rPr>
                <w:noProof/>
                <w:webHidden/>
              </w:rPr>
              <w:instrText xml:space="preserve"> PAGEREF _Toc232524182 \h </w:instrText>
            </w:r>
            <w:r>
              <w:rPr>
                <w:noProof/>
                <w:webHidden/>
              </w:rPr>
            </w:r>
            <w:r>
              <w:rPr>
                <w:noProof/>
                <w:webHidden/>
              </w:rPr>
              <w:fldChar w:fldCharType="separate"/>
            </w:r>
            <w:r>
              <w:rPr>
                <w:noProof/>
                <w:webHidden/>
              </w:rPr>
              <w:t>4</w:t>
            </w:r>
            <w:r>
              <w:rPr>
                <w:noProof/>
                <w:webHidden/>
              </w:rPr>
              <w:fldChar w:fldCharType="end"/>
            </w:r>
          </w:hyperlink>
        </w:p>
        <w:p w14:paraId="7D16E245" w14:textId="0F2498F1"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83" w:history="1">
            <w:r w:rsidRPr="0015764F">
              <w:rPr>
                <w:rStyle w:val="Kpr"/>
                <w:noProof/>
              </w:rPr>
              <w:t>OUR GUESTS</w:t>
            </w:r>
            <w:r>
              <w:rPr>
                <w:noProof/>
                <w:webHidden/>
              </w:rPr>
              <w:tab/>
            </w:r>
            <w:r>
              <w:rPr>
                <w:noProof/>
                <w:webHidden/>
              </w:rPr>
              <w:fldChar w:fldCharType="begin"/>
            </w:r>
            <w:r>
              <w:rPr>
                <w:noProof/>
                <w:webHidden/>
              </w:rPr>
              <w:instrText xml:space="preserve"> PAGEREF _Toc232524183 \h </w:instrText>
            </w:r>
            <w:r>
              <w:rPr>
                <w:noProof/>
                <w:webHidden/>
              </w:rPr>
            </w:r>
            <w:r>
              <w:rPr>
                <w:noProof/>
                <w:webHidden/>
              </w:rPr>
              <w:fldChar w:fldCharType="separate"/>
            </w:r>
            <w:r>
              <w:rPr>
                <w:noProof/>
                <w:webHidden/>
              </w:rPr>
              <w:t>4</w:t>
            </w:r>
            <w:r>
              <w:rPr>
                <w:noProof/>
                <w:webHidden/>
              </w:rPr>
              <w:fldChar w:fldCharType="end"/>
            </w:r>
          </w:hyperlink>
        </w:p>
        <w:p w14:paraId="71F36341" w14:textId="0DAE8198"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84" w:history="1">
            <w:r w:rsidRPr="0015764F">
              <w:rPr>
                <w:rStyle w:val="Kpr"/>
                <w:noProof/>
              </w:rPr>
              <w:t>OUR STAKEHOLDERS</w:t>
            </w:r>
            <w:r>
              <w:rPr>
                <w:noProof/>
                <w:webHidden/>
              </w:rPr>
              <w:tab/>
            </w:r>
            <w:r>
              <w:rPr>
                <w:noProof/>
                <w:webHidden/>
              </w:rPr>
              <w:fldChar w:fldCharType="begin"/>
            </w:r>
            <w:r>
              <w:rPr>
                <w:noProof/>
                <w:webHidden/>
              </w:rPr>
              <w:instrText xml:space="preserve"> PAGEREF _Toc232524184 \h </w:instrText>
            </w:r>
            <w:r>
              <w:rPr>
                <w:noProof/>
                <w:webHidden/>
              </w:rPr>
            </w:r>
            <w:r>
              <w:rPr>
                <w:noProof/>
                <w:webHidden/>
              </w:rPr>
              <w:fldChar w:fldCharType="separate"/>
            </w:r>
            <w:r>
              <w:rPr>
                <w:noProof/>
                <w:webHidden/>
              </w:rPr>
              <w:t>5</w:t>
            </w:r>
            <w:r>
              <w:rPr>
                <w:noProof/>
                <w:webHidden/>
              </w:rPr>
              <w:fldChar w:fldCharType="end"/>
            </w:r>
          </w:hyperlink>
        </w:p>
        <w:p w14:paraId="2133ADED" w14:textId="0DBD5576"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85" w:history="1">
            <w:r w:rsidRPr="0015764F">
              <w:rPr>
                <w:rStyle w:val="Kpr"/>
                <w:noProof/>
              </w:rPr>
              <w:t>LOCAL ORGANIZATIONS</w:t>
            </w:r>
            <w:r>
              <w:rPr>
                <w:noProof/>
                <w:webHidden/>
              </w:rPr>
              <w:tab/>
            </w:r>
            <w:r>
              <w:rPr>
                <w:noProof/>
                <w:webHidden/>
              </w:rPr>
              <w:fldChar w:fldCharType="begin"/>
            </w:r>
            <w:r>
              <w:rPr>
                <w:noProof/>
                <w:webHidden/>
              </w:rPr>
              <w:instrText xml:space="preserve"> PAGEREF _Toc232524185 \h </w:instrText>
            </w:r>
            <w:r>
              <w:rPr>
                <w:noProof/>
                <w:webHidden/>
              </w:rPr>
            </w:r>
            <w:r>
              <w:rPr>
                <w:noProof/>
                <w:webHidden/>
              </w:rPr>
              <w:fldChar w:fldCharType="separate"/>
            </w:r>
            <w:r>
              <w:rPr>
                <w:noProof/>
                <w:webHidden/>
              </w:rPr>
              <w:t>5</w:t>
            </w:r>
            <w:r>
              <w:rPr>
                <w:noProof/>
                <w:webHidden/>
              </w:rPr>
              <w:fldChar w:fldCharType="end"/>
            </w:r>
          </w:hyperlink>
        </w:p>
        <w:p w14:paraId="56A41392" w14:textId="72BF6828"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86" w:history="1">
            <w:r w:rsidRPr="0015764F">
              <w:rPr>
                <w:rStyle w:val="Kpr"/>
                <w:noProof/>
              </w:rPr>
              <w:t>WATER CONSUMPTION</w:t>
            </w:r>
            <w:r>
              <w:rPr>
                <w:noProof/>
                <w:webHidden/>
              </w:rPr>
              <w:tab/>
            </w:r>
            <w:r>
              <w:rPr>
                <w:noProof/>
                <w:webHidden/>
              </w:rPr>
              <w:fldChar w:fldCharType="begin"/>
            </w:r>
            <w:r>
              <w:rPr>
                <w:noProof/>
                <w:webHidden/>
              </w:rPr>
              <w:instrText xml:space="preserve"> PAGEREF _Toc232524186 \h </w:instrText>
            </w:r>
            <w:r>
              <w:rPr>
                <w:noProof/>
                <w:webHidden/>
              </w:rPr>
            </w:r>
            <w:r>
              <w:rPr>
                <w:noProof/>
                <w:webHidden/>
              </w:rPr>
              <w:fldChar w:fldCharType="separate"/>
            </w:r>
            <w:r>
              <w:rPr>
                <w:noProof/>
                <w:webHidden/>
              </w:rPr>
              <w:t>5</w:t>
            </w:r>
            <w:r>
              <w:rPr>
                <w:noProof/>
                <w:webHidden/>
              </w:rPr>
              <w:fldChar w:fldCharType="end"/>
            </w:r>
          </w:hyperlink>
        </w:p>
        <w:p w14:paraId="6F8FA3E6" w14:textId="4221B410"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87" w:history="1">
            <w:r w:rsidRPr="0015764F">
              <w:rPr>
                <w:rStyle w:val="Kpr"/>
                <w:noProof/>
              </w:rPr>
              <w:t>ELECTRICITY AND ENERGY CONSUMPTION</w:t>
            </w:r>
            <w:r>
              <w:rPr>
                <w:noProof/>
                <w:webHidden/>
              </w:rPr>
              <w:tab/>
            </w:r>
            <w:r>
              <w:rPr>
                <w:noProof/>
                <w:webHidden/>
              </w:rPr>
              <w:fldChar w:fldCharType="begin"/>
            </w:r>
            <w:r>
              <w:rPr>
                <w:noProof/>
                <w:webHidden/>
              </w:rPr>
              <w:instrText xml:space="preserve"> PAGEREF _Toc232524187 \h </w:instrText>
            </w:r>
            <w:r>
              <w:rPr>
                <w:noProof/>
                <w:webHidden/>
              </w:rPr>
            </w:r>
            <w:r>
              <w:rPr>
                <w:noProof/>
                <w:webHidden/>
              </w:rPr>
              <w:fldChar w:fldCharType="separate"/>
            </w:r>
            <w:r>
              <w:rPr>
                <w:noProof/>
                <w:webHidden/>
              </w:rPr>
              <w:t>5</w:t>
            </w:r>
            <w:r>
              <w:rPr>
                <w:noProof/>
                <w:webHidden/>
              </w:rPr>
              <w:fldChar w:fldCharType="end"/>
            </w:r>
          </w:hyperlink>
        </w:p>
        <w:p w14:paraId="748FA2EA" w14:textId="4C69FA97"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88" w:history="1">
            <w:r w:rsidRPr="0015764F">
              <w:rPr>
                <w:rStyle w:val="Kpr"/>
                <w:noProof/>
              </w:rPr>
              <w:t>WASTE MANAGEMENT</w:t>
            </w:r>
            <w:r>
              <w:rPr>
                <w:noProof/>
                <w:webHidden/>
              </w:rPr>
              <w:tab/>
            </w:r>
            <w:r>
              <w:rPr>
                <w:noProof/>
                <w:webHidden/>
              </w:rPr>
              <w:fldChar w:fldCharType="begin"/>
            </w:r>
            <w:r>
              <w:rPr>
                <w:noProof/>
                <w:webHidden/>
              </w:rPr>
              <w:instrText xml:space="preserve"> PAGEREF _Toc232524188 \h </w:instrText>
            </w:r>
            <w:r>
              <w:rPr>
                <w:noProof/>
                <w:webHidden/>
              </w:rPr>
            </w:r>
            <w:r>
              <w:rPr>
                <w:noProof/>
                <w:webHidden/>
              </w:rPr>
              <w:fldChar w:fldCharType="separate"/>
            </w:r>
            <w:r>
              <w:rPr>
                <w:noProof/>
                <w:webHidden/>
              </w:rPr>
              <w:t>6</w:t>
            </w:r>
            <w:r>
              <w:rPr>
                <w:noProof/>
                <w:webHidden/>
              </w:rPr>
              <w:fldChar w:fldCharType="end"/>
            </w:r>
          </w:hyperlink>
        </w:p>
        <w:p w14:paraId="4569EEA8" w14:textId="7FD9A438"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89" w:history="1">
            <w:r w:rsidRPr="0015764F">
              <w:rPr>
                <w:rStyle w:val="Kpr"/>
                <w:rFonts w:eastAsia="Times New Roman"/>
                <w:noProof/>
                <w:lang w:eastAsia="tr-TR"/>
              </w:rPr>
              <w:t>CHEMICAL CONSUMPTION</w:t>
            </w:r>
            <w:r>
              <w:rPr>
                <w:noProof/>
                <w:webHidden/>
              </w:rPr>
              <w:tab/>
            </w:r>
            <w:r>
              <w:rPr>
                <w:noProof/>
                <w:webHidden/>
              </w:rPr>
              <w:fldChar w:fldCharType="begin"/>
            </w:r>
            <w:r>
              <w:rPr>
                <w:noProof/>
                <w:webHidden/>
              </w:rPr>
              <w:instrText xml:space="preserve"> PAGEREF _Toc232524189 \h </w:instrText>
            </w:r>
            <w:r>
              <w:rPr>
                <w:noProof/>
                <w:webHidden/>
              </w:rPr>
            </w:r>
            <w:r>
              <w:rPr>
                <w:noProof/>
                <w:webHidden/>
              </w:rPr>
              <w:fldChar w:fldCharType="separate"/>
            </w:r>
            <w:r>
              <w:rPr>
                <w:noProof/>
                <w:webHidden/>
              </w:rPr>
              <w:t>7</w:t>
            </w:r>
            <w:r>
              <w:rPr>
                <w:noProof/>
                <w:webHidden/>
              </w:rPr>
              <w:fldChar w:fldCharType="end"/>
            </w:r>
          </w:hyperlink>
        </w:p>
        <w:p w14:paraId="0BF5826B" w14:textId="08845DC1"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0" w:history="1">
            <w:r w:rsidRPr="0015764F">
              <w:rPr>
                <w:rStyle w:val="Kpr"/>
                <w:rFonts w:eastAsia="Times New Roman"/>
                <w:noProof/>
                <w:lang w:eastAsia="tr-TR"/>
              </w:rPr>
              <w:t>PROTECTION OF THE LOCAL ENVIRONMENT AND CULTURAL HERITAGE</w:t>
            </w:r>
            <w:r>
              <w:rPr>
                <w:noProof/>
                <w:webHidden/>
              </w:rPr>
              <w:tab/>
            </w:r>
            <w:r>
              <w:rPr>
                <w:noProof/>
                <w:webHidden/>
              </w:rPr>
              <w:fldChar w:fldCharType="begin"/>
            </w:r>
            <w:r>
              <w:rPr>
                <w:noProof/>
                <w:webHidden/>
              </w:rPr>
              <w:instrText xml:space="preserve"> PAGEREF _Toc232524190 \h </w:instrText>
            </w:r>
            <w:r>
              <w:rPr>
                <w:noProof/>
                <w:webHidden/>
              </w:rPr>
            </w:r>
            <w:r>
              <w:rPr>
                <w:noProof/>
                <w:webHidden/>
              </w:rPr>
              <w:fldChar w:fldCharType="separate"/>
            </w:r>
            <w:r>
              <w:rPr>
                <w:noProof/>
                <w:webHidden/>
              </w:rPr>
              <w:t>7</w:t>
            </w:r>
            <w:r>
              <w:rPr>
                <w:noProof/>
                <w:webHidden/>
              </w:rPr>
              <w:fldChar w:fldCharType="end"/>
            </w:r>
          </w:hyperlink>
        </w:p>
        <w:p w14:paraId="6498FF1D" w14:textId="72135ECB"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1" w:history="1">
            <w:r w:rsidRPr="0015764F">
              <w:rPr>
                <w:rStyle w:val="Kpr"/>
                <w:rFonts w:eastAsia="Times New Roman"/>
                <w:noProof/>
                <w:lang w:eastAsia="tr-TR"/>
              </w:rPr>
              <w:t>ACCESSIBILITY</w:t>
            </w:r>
            <w:r>
              <w:rPr>
                <w:noProof/>
                <w:webHidden/>
              </w:rPr>
              <w:tab/>
            </w:r>
            <w:r>
              <w:rPr>
                <w:noProof/>
                <w:webHidden/>
              </w:rPr>
              <w:fldChar w:fldCharType="begin"/>
            </w:r>
            <w:r>
              <w:rPr>
                <w:noProof/>
                <w:webHidden/>
              </w:rPr>
              <w:instrText xml:space="preserve"> PAGEREF _Toc232524191 \h </w:instrText>
            </w:r>
            <w:r>
              <w:rPr>
                <w:noProof/>
                <w:webHidden/>
              </w:rPr>
            </w:r>
            <w:r>
              <w:rPr>
                <w:noProof/>
                <w:webHidden/>
              </w:rPr>
              <w:fldChar w:fldCharType="separate"/>
            </w:r>
            <w:r>
              <w:rPr>
                <w:noProof/>
                <w:webHidden/>
              </w:rPr>
              <w:t>8</w:t>
            </w:r>
            <w:r>
              <w:rPr>
                <w:noProof/>
                <w:webHidden/>
              </w:rPr>
              <w:fldChar w:fldCharType="end"/>
            </w:r>
          </w:hyperlink>
        </w:p>
        <w:p w14:paraId="5C7FD6DF" w14:textId="68C4E7DB"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2" w:history="1">
            <w:r w:rsidRPr="0015764F">
              <w:rPr>
                <w:rStyle w:val="Kpr"/>
                <w:noProof/>
              </w:rPr>
              <w:t>BIODIVERSITY, MUSEUMS AND ARCHAEOLOGICAL SITES</w:t>
            </w:r>
            <w:r>
              <w:rPr>
                <w:noProof/>
                <w:webHidden/>
              </w:rPr>
              <w:tab/>
            </w:r>
            <w:r>
              <w:rPr>
                <w:noProof/>
                <w:webHidden/>
              </w:rPr>
              <w:fldChar w:fldCharType="begin"/>
            </w:r>
            <w:r>
              <w:rPr>
                <w:noProof/>
                <w:webHidden/>
              </w:rPr>
              <w:instrText xml:space="preserve"> PAGEREF _Toc232524192 \h </w:instrText>
            </w:r>
            <w:r>
              <w:rPr>
                <w:noProof/>
                <w:webHidden/>
              </w:rPr>
            </w:r>
            <w:r>
              <w:rPr>
                <w:noProof/>
                <w:webHidden/>
              </w:rPr>
              <w:fldChar w:fldCharType="separate"/>
            </w:r>
            <w:r>
              <w:rPr>
                <w:noProof/>
                <w:webHidden/>
              </w:rPr>
              <w:t>9</w:t>
            </w:r>
            <w:r>
              <w:rPr>
                <w:noProof/>
                <w:webHidden/>
              </w:rPr>
              <w:fldChar w:fldCharType="end"/>
            </w:r>
          </w:hyperlink>
        </w:p>
        <w:p w14:paraId="2F6312F6" w14:textId="400AECC2"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93" w:history="1">
            <w:r w:rsidRPr="0015764F">
              <w:rPr>
                <w:rStyle w:val="Kpr"/>
                <w:noProof/>
              </w:rPr>
              <w:t>TEMA FOUNDATION</w:t>
            </w:r>
            <w:r>
              <w:rPr>
                <w:noProof/>
                <w:webHidden/>
              </w:rPr>
              <w:tab/>
            </w:r>
            <w:r>
              <w:rPr>
                <w:noProof/>
                <w:webHidden/>
              </w:rPr>
              <w:fldChar w:fldCharType="begin"/>
            </w:r>
            <w:r>
              <w:rPr>
                <w:noProof/>
                <w:webHidden/>
              </w:rPr>
              <w:instrText xml:space="preserve"> PAGEREF _Toc232524193 \h </w:instrText>
            </w:r>
            <w:r>
              <w:rPr>
                <w:noProof/>
                <w:webHidden/>
              </w:rPr>
            </w:r>
            <w:r>
              <w:rPr>
                <w:noProof/>
                <w:webHidden/>
              </w:rPr>
              <w:fldChar w:fldCharType="separate"/>
            </w:r>
            <w:r>
              <w:rPr>
                <w:noProof/>
                <w:webHidden/>
              </w:rPr>
              <w:t>9</w:t>
            </w:r>
            <w:r>
              <w:rPr>
                <w:noProof/>
                <w:webHidden/>
              </w:rPr>
              <w:fldChar w:fldCharType="end"/>
            </w:r>
          </w:hyperlink>
        </w:p>
        <w:p w14:paraId="06DB3B11" w14:textId="1C176089"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194" w:history="1">
            <w:r w:rsidRPr="0015764F">
              <w:rPr>
                <w:rStyle w:val="Kpr"/>
                <w:noProof/>
              </w:rPr>
              <w:t>ANTALYA MUSEUM</w:t>
            </w:r>
            <w:r>
              <w:rPr>
                <w:noProof/>
                <w:webHidden/>
              </w:rPr>
              <w:tab/>
            </w:r>
            <w:r>
              <w:rPr>
                <w:noProof/>
                <w:webHidden/>
              </w:rPr>
              <w:fldChar w:fldCharType="begin"/>
            </w:r>
            <w:r>
              <w:rPr>
                <w:noProof/>
                <w:webHidden/>
              </w:rPr>
              <w:instrText xml:space="preserve"> PAGEREF _Toc232524194 \h </w:instrText>
            </w:r>
            <w:r>
              <w:rPr>
                <w:noProof/>
                <w:webHidden/>
              </w:rPr>
            </w:r>
            <w:r>
              <w:rPr>
                <w:noProof/>
                <w:webHidden/>
              </w:rPr>
              <w:fldChar w:fldCharType="separate"/>
            </w:r>
            <w:r>
              <w:rPr>
                <w:noProof/>
                <w:webHidden/>
              </w:rPr>
              <w:t>9</w:t>
            </w:r>
            <w:r>
              <w:rPr>
                <w:noProof/>
                <w:webHidden/>
              </w:rPr>
              <w:fldChar w:fldCharType="end"/>
            </w:r>
          </w:hyperlink>
        </w:p>
        <w:p w14:paraId="2375AA88" w14:textId="5791F5A0"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5" w:history="1">
            <w:r w:rsidRPr="0015764F">
              <w:rPr>
                <w:rStyle w:val="Kpr"/>
                <w:noProof/>
              </w:rPr>
              <w:t>OUR CARBON FOOTPRINT</w:t>
            </w:r>
            <w:r>
              <w:rPr>
                <w:noProof/>
                <w:webHidden/>
              </w:rPr>
              <w:tab/>
            </w:r>
            <w:r>
              <w:rPr>
                <w:noProof/>
                <w:webHidden/>
              </w:rPr>
              <w:fldChar w:fldCharType="begin"/>
            </w:r>
            <w:r>
              <w:rPr>
                <w:noProof/>
                <w:webHidden/>
              </w:rPr>
              <w:instrText xml:space="preserve"> PAGEREF _Toc232524195 \h </w:instrText>
            </w:r>
            <w:r>
              <w:rPr>
                <w:noProof/>
                <w:webHidden/>
              </w:rPr>
            </w:r>
            <w:r>
              <w:rPr>
                <w:noProof/>
                <w:webHidden/>
              </w:rPr>
              <w:fldChar w:fldCharType="separate"/>
            </w:r>
            <w:r>
              <w:rPr>
                <w:noProof/>
                <w:webHidden/>
              </w:rPr>
              <w:t>9</w:t>
            </w:r>
            <w:r>
              <w:rPr>
                <w:noProof/>
                <w:webHidden/>
              </w:rPr>
              <w:fldChar w:fldCharType="end"/>
            </w:r>
          </w:hyperlink>
        </w:p>
        <w:p w14:paraId="741BF573" w14:textId="3C22A7A1"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6" w:history="1">
            <w:r w:rsidRPr="0015764F">
              <w:rPr>
                <w:rStyle w:val="Kpr"/>
                <w:noProof/>
              </w:rPr>
              <w:t>TARGETS</w:t>
            </w:r>
            <w:r>
              <w:rPr>
                <w:noProof/>
                <w:webHidden/>
              </w:rPr>
              <w:tab/>
            </w:r>
            <w:r>
              <w:rPr>
                <w:noProof/>
                <w:webHidden/>
              </w:rPr>
              <w:fldChar w:fldCharType="begin"/>
            </w:r>
            <w:r>
              <w:rPr>
                <w:noProof/>
                <w:webHidden/>
              </w:rPr>
              <w:instrText xml:space="preserve"> PAGEREF _Toc232524196 \h </w:instrText>
            </w:r>
            <w:r>
              <w:rPr>
                <w:noProof/>
                <w:webHidden/>
              </w:rPr>
            </w:r>
            <w:r>
              <w:rPr>
                <w:noProof/>
                <w:webHidden/>
              </w:rPr>
              <w:fldChar w:fldCharType="separate"/>
            </w:r>
            <w:r>
              <w:rPr>
                <w:noProof/>
                <w:webHidden/>
              </w:rPr>
              <w:t>9</w:t>
            </w:r>
            <w:r>
              <w:rPr>
                <w:noProof/>
                <w:webHidden/>
              </w:rPr>
              <w:fldChar w:fldCharType="end"/>
            </w:r>
          </w:hyperlink>
        </w:p>
        <w:p w14:paraId="6FA43902" w14:textId="5904E61E"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7" w:history="1">
            <w:r w:rsidRPr="0015764F">
              <w:rPr>
                <w:rStyle w:val="Kpr"/>
                <w:noProof/>
              </w:rPr>
              <w:t>GUEST SATISFACTION</w:t>
            </w:r>
            <w:r>
              <w:rPr>
                <w:noProof/>
                <w:webHidden/>
              </w:rPr>
              <w:tab/>
            </w:r>
            <w:r>
              <w:rPr>
                <w:noProof/>
                <w:webHidden/>
              </w:rPr>
              <w:fldChar w:fldCharType="begin"/>
            </w:r>
            <w:r>
              <w:rPr>
                <w:noProof/>
                <w:webHidden/>
              </w:rPr>
              <w:instrText xml:space="preserve"> PAGEREF _Toc232524197 \h </w:instrText>
            </w:r>
            <w:r>
              <w:rPr>
                <w:noProof/>
                <w:webHidden/>
              </w:rPr>
            </w:r>
            <w:r>
              <w:rPr>
                <w:noProof/>
                <w:webHidden/>
              </w:rPr>
              <w:fldChar w:fldCharType="separate"/>
            </w:r>
            <w:r>
              <w:rPr>
                <w:noProof/>
                <w:webHidden/>
              </w:rPr>
              <w:t>10</w:t>
            </w:r>
            <w:r>
              <w:rPr>
                <w:noProof/>
                <w:webHidden/>
              </w:rPr>
              <w:fldChar w:fldCharType="end"/>
            </w:r>
          </w:hyperlink>
        </w:p>
        <w:p w14:paraId="0A2BE1DD" w14:textId="245FC1F7"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8" w:history="1">
            <w:r w:rsidRPr="0015764F">
              <w:rPr>
                <w:rStyle w:val="Kpr"/>
                <w:noProof/>
              </w:rPr>
              <w:t>DIVERSITY IN WORKING LIFE AND BUSINESS ETHICS</w:t>
            </w:r>
            <w:r>
              <w:rPr>
                <w:noProof/>
                <w:webHidden/>
              </w:rPr>
              <w:tab/>
            </w:r>
            <w:r>
              <w:rPr>
                <w:noProof/>
                <w:webHidden/>
              </w:rPr>
              <w:fldChar w:fldCharType="begin"/>
            </w:r>
            <w:r>
              <w:rPr>
                <w:noProof/>
                <w:webHidden/>
              </w:rPr>
              <w:instrText xml:space="preserve"> PAGEREF _Toc232524198 \h </w:instrText>
            </w:r>
            <w:r>
              <w:rPr>
                <w:noProof/>
                <w:webHidden/>
              </w:rPr>
            </w:r>
            <w:r>
              <w:rPr>
                <w:noProof/>
                <w:webHidden/>
              </w:rPr>
              <w:fldChar w:fldCharType="separate"/>
            </w:r>
            <w:r>
              <w:rPr>
                <w:noProof/>
                <w:webHidden/>
              </w:rPr>
              <w:t>10</w:t>
            </w:r>
            <w:r>
              <w:rPr>
                <w:noProof/>
                <w:webHidden/>
              </w:rPr>
              <w:fldChar w:fldCharType="end"/>
            </w:r>
          </w:hyperlink>
        </w:p>
        <w:p w14:paraId="5084908F" w14:textId="21A59121"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199" w:history="1">
            <w:r w:rsidRPr="0015764F">
              <w:rPr>
                <w:rStyle w:val="Kpr"/>
                <w:noProof/>
              </w:rPr>
              <w:t>OUR SUPPORT TO THE LOCAL ECONOMY</w:t>
            </w:r>
            <w:r>
              <w:rPr>
                <w:noProof/>
                <w:webHidden/>
              </w:rPr>
              <w:tab/>
            </w:r>
            <w:r>
              <w:rPr>
                <w:noProof/>
                <w:webHidden/>
              </w:rPr>
              <w:fldChar w:fldCharType="begin"/>
            </w:r>
            <w:r>
              <w:rPr>
                <w:noProof/>
                <w:webHidden/>
              </w:rPr>
              <w:instrText xml:space="preserve"> PAGEREF _Toc232524199 \h </w:instrText>
            </w:r>
            <w:r>
              <w:rPr>
                <w:noProof/>
                <w:webHidden/>
              </w:rPr>
            </w:r>
            <w:r>
              <w:rPr>
                <w:noProof/>
                <w:webHidden/>
              </w:rPr>
              <w:fldChar w:fldCharType="separate"/>
            </w:r>
            <w:r>
              <w:rPr>
                <w:noProof/>
                <w:webHidden/>
              </w:rPr>
              <w:t>11</w:t>
            </w:r>
            <w:r>
              <w:rPr>
                <w:noProof/>
                <w:webHidden/>
              </w:rPr>
              <w:fldChar w:fldCharType="end"/>
            </w:r>
          </w:hyperlink>
        </w:p>
        <w:p w14:paraId="08AA9D69" w14:textId="66CC1CFC" w:rsidR="00C87D2B" w:rsidRDefault="00C87D2B">
          <w:pPr>
            <w:pStyle w:val="T1"/>
            <w:tabs>
              <w:tab w:val="right" w:leader="dot" w:pos="10196"/>
            </w:tabs>
            <w:rPr>
              <w:rFonts w:cstheme="minorBidi"/>
              <w:b w:val="0"/>
              <w:bCs w:val="0"/>
              <w:caps w:val="0"/>
              <w:noProof/>
              <w:kern w:val="2"/>
              <w:sz w:val="24"/>
              <w:szCs w:val="24"/>
              <w:lang w:eastAsia="tr-TR"/>
              <w14:ligatures w14:val="standardContextual"/>
            </w:rPr>
          </w:pPr>
          <w:hyperlink w:anchor="_Toc232524200" w:history="1">
            <w:r w:rsidRPr="0015764F">
              <w:rPr>
                <w:rStyle w:val="Kpr"/>
                <w:noProof/>
              </w:rPr>
              <w:t>OUR SUSTAINABILITY ACTIVITIES</w:t>
            </w:r>
            <w:r>
              <w:rPr>
                <w:noProof/>
                <w:webHidden/>
              </w:rPr>
              <w:tab/>
            </w:r>
            <w:r>
              <w:rPr>
                <w:noProof/>
                <w:webHidden/>
              </w:rPr>
              <w:fldChar w:fldCharType="begin"/>
            </w:r>
            <w:r>
              <w:rPr>
                <w:noProof/>
                <w:webHidden/>
              </w:rPr>
              <w:instrText xml:space="preserve"> PAGEREF _Toc232524200 \h </w:instrText>
            </w:r>
            <w:r>
              <w:rPr>
                <w:noProof/>
                <w:webHidden/>
              </w:rPr>
            </w:r>
            <w:r>
              <w:rPr>
                <w:noProof/>
                <w:webHidden/>
              </w:rPr>
              <w:fldChar w:fldCharType="separate"/>
            </w:r>
            <w:r>
              <w:rPr>
                <w:noProof/>
                <w:webHidden/>
              </w:rPr>
              <w:t>11</w:t>
            </w:r>
            <w:r>
              <w:rPr>
                <w:noProof/>
                <w:webHidden/>
              </w:rPr>
              <w:fldChar w:fldCharType="end"/>
            </w:r>
          </w:hyperlink>
        </w:p>
        <w:p w14:paraId="1465885C" w14:textId="4D4A0F26"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1" w:history="1">
            <w:r w:rsidRPr="0015764F">
              <w:rPr>
                <w:rStyle w:val="Kpr"/>
                <w:noProof/>
              </w:rPr>
              <w:t>SUPPORT FOR SCHOOLS</w:t>
            </w:r>
            <w:r>
              <w:rPr>
                <w:noProof/>
                <w:webHidden/>
              </w:rPr>
              <w:tab/>
            </w:r>
            <w:r>
              <w:rPr>
                <w:noProof/>
                <w:webHidden/>
              </w:rPr>
              <w:fldChar w:fldCharType="begin"/>
            </w:r>
            <w:r>
              <w:rPr>
                <w:noProof/>
                <w:webHidden/>
              </w:rPr>
              <w:instrText xml:space="preserve"> PAGEREF _Toc232524201 \h </w:instrText>
            </w:r>
            <w:r>
              <w:rPr>
                <w:noProof/>
                <w:webHidden/>
              </w:rPr>
            </w:r>
            <w:r>
              <w:rPr>
                <w:noProof/>
                <w:webHidden/>
              </w:rPr>
              <w:fldChar w:fldCharType="separate"/>
            </w:r>
            <w:r>
              <w:rPr>
                <w:noProof/>
                <w:webHidden/>
              </w:rPr>
              <w:t>11</w:t>
            </w:r>
            <w:r>
              <w:rPr>
                <w:noProof/>
                <w:webHidden/>
              </w:rPr>
              <w:fldChar w:fldCharType="end"/>
            </w:r>
          </w:hyperlink>
        </w:p>
        <w:p w14:paraId="162CE247" w14:textId="4196F0C4"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2" w:history="1">
            <w:r w:rsidRPr="0015764F">
              <w:rPr>
                <w:rStyle w:val="Kpr"/>
                <w:noProof/>
              </w:rPr>
              <w:t>TURTLE-FRIENDLY HOTEL</w:t>
            </w:r>
            <w:r>
              <w:rPr>
                <w:noProof/>
                <w:webHidden/>
              </w:rPr>
              <w:tab/>
            </w:r>
            <w:r>
              <w:rPr>
                <w:noProof/>
                <w:webHidden/>
              </w:rPr>
              <w:fldChar w:fldCharType="begin"/>
            </w:r>
            <w:r>
              <w:rPr>
                <w:noProof/>
                <w:webHidden/>
              </w:rPr>
              <w:instrText xml:space="preserve"> PAGEREF _Toc232524202 \h </w:instrText>
            </w:r>
            <w:r>
              <w:rPr>
                <w:noProof/>
                <w:webHidden/>
              </w:rPr>
            </w:r>
            <w:r>
              <w:rPr>
                <w:noProof/>
                <w:webHidden/>
              </w:rPr>
              <w:fldChar w:fldCharType="separate"/>
            </w:r>
            <w:r>
              <w:rPr>
                <w:noProof/>
                <w:webHidden/>
              </w:rPr>
              <w:t>11</w:t>
            </w:r>
            <w:r>
              <w:rPr>
                <w:noProof/>
                <w:webHidden/>
              </w:rPr>
              <w:fldChar w:fldCharType="end"/>
            </w:r>
          </w:hyperlink>
        </w:p>
        <w:p w14:paraId="52F181C1" w14:textId="3AD8B053"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3" w:history="1">
            <w:r w:rsidRPr="0015764F">
              <w:rPr>
                <w:rStyle w:val="Kpr"/>
                <w:noProof/>
              </w:rPr>
              <w:t>ENVIRONMENTAL AWARENESS AND AFFORESTATION ACTIVITIES</w:t>
            </w:r>
            <w:r>
              <w:rPr>
                <w:noProof/>
                <w:webHidden/>
              </w:rPr>
              <w:tab/>
            </w:r>
            <w:r>
              <w:rPr>
                <w:noProof/>
                <w:webHidden/>
              </w:rPr>
              <w:fldChar w:fldCharType="begin"/>
            </w:r>
            <w:r>
              <w:rPr>
                <w:noProof/>
                <w:webHidden/>
              </w:rPr>
              <w:instrText xml:space="preserve"> PAGEREF _Toc232524203 \h </w:instrText>
            </w:r>
            <w:r>
              <w:rPr>
                <w:noProof/>
                <w:webHidden/>
              </w:rPr>
            </w:r>
            <w:r>
              <w:rPr>
                <w:noProof/>
                <w:webHidden/>
              </w:rPr>
              <w:fldChar w:fldCharType="separate"/>
            </w:r>
            <w:r>
              <w:rPr>
                <w:noProof/>
                <w:webHidden/>
              </w:rPr>
              <w:t>11</w:t>
            </w:r>
            <w:r>
              <w:rPr>
                <w:noProof/>
                <w:webHidden/>
              </w:rPr>
              <w:fldChar w:fldCharType="end"/>
            </w:r>
          </w:hyperlink>
        </w:p>
        <w:p w14:paraId="160B994A" w14:textId="341C41FF"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4" w:history="1">
            <w:r w:rsidRPr="0015764F">
              <w:rPr>
                <w:rStyle w:val="Kpr"/>
                <w:noProof/>
              </w:rPr>
              <w:t>SPORTS AND SOCIAL SUPPORT</w:t>
            </w:r>
            <w:r>
              <w:rPr>
                <w:noProof/>
                <w:webHidden/>
              </w:rPr>
              <w:tab/>
            </w:r>
            <w:r>
              <w:rPr>
                <w:noProof/>
                <w:webHidden/>
              </w:rPr>
              <w:fldChar w:fldCharType="begin"/>
            </w:r>
            <w:r>
              <w:rPr>
                <w:noProof/>
                <w:webHidden/>
              </w:rPr>
              <w:instrText xml:space="preserve"> PAGEREF _Toc232524204 \h </w:instrText>
            </w:r>
            <w:r>
              <w:rPr>
                <w:noProof/>
                <w:webHidden/>
              </w:rPr>
            </w:r>
            <w:r>
              <w:rPr>
                <w:noProof/>
                <w:webHidden/>
              </w:rPr>
              <w:fldChar w:fldCharType="separate"/>
            </w:r>
            <w:r>
              <w:rPr>
                <w:noProof/>
                <w:webHidden/>
              </w:rPr>
              <w:t>11</w:t>
            </w:r>
            <w:r>
              <w:rPr>
                <w:noProof/>
                <w:webHidden/>
              </w:rPr>
              <w:fldChar w:fldCharType="end"/>
            </w:r>
          </w:hyperlink>
        </w:p>
        <w:p w14:paraId="56046CFF" w14:textId="53D68E69"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5" w:history="1">
            <w:r w:rsidRPr="0015764F">
              <w:rPr>
                <w:rStyle w:val="Kpr"/>
                <w:noProof/>
              </w:rPr>
              <w:t>PROTECTION OF BIOLOGICAL DIVERSITY</w:t>
            </w:r>
            <w:r>
              <w:rPr>
                <w:noProof/>
                <w:webHidden/>
              </w:rPr>
              <w:tab/>
            </w:r>
            <w:r>
              <w:rPr>
                <w:noProof/>
                <w:webHidden/>
              </w:rPr>
              <w:fldChar w:fldCharType="begin"/>
            </w:r>
            <w:r>
              <w:rPr>
                <w:noProof/>
                <w:webHidden/>
              </w:rPr>
              <w:instrText xml:space="preserve"> PAGEREF _Toc232524205 \h </w:instrText>
            </w:r>
            <w:r>
              <w:rPr>
                <w:noProof/>
                <w:webHidden/>
              </w:rPr>
            </w:r>
            <w:r>
              <w:rPr>
                <w:noProof/>
                <w:webHidden/>
              </w:rPr>
              <w:fldChar w:fldCharType="separate"/>
            </w:r>
            <w:r>
              <w:rPr>
                <w:noProof/>
                <w:webHidden/>
              </w:rPr>
              <w:t>12</w:t>
            </w:r>
            <w:r>
              <w:rPr>
                <w:noProof/>
                <w:webHidden/>
              </w:rPr>
              <w:fldChar w:fldCharType="end"/>
            </w:r>
          </w:hyperlink>
        </w:p>
        <w:p w14:paraId="02D6468F" w14:textId="5D9F83FF"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6" w:history="1">
            <w:r w:rsidRPr="0015764F">
              <w:rPr>
                <w:rStyle w:val="Kpr"/>
                <w:noProof/>
              </w:rPr>
              <w:t>ENVIRONMENTAL CERTIFICATES AND PROJECTS</w:t>
            </w:r>
            <w:r>
              <w:rPr>
                <w:noProof/>
                <w:webHidden/>
              </w:rPr>
              <w:tab/>
            </w:r>
            <w:r>
              <w:rPr>
                <w:noProof/>
                <w:webHidden/>
              </w:rPr>
              <w:fldChar w:fldCharType="begin"/>
            </w:r>
            <w:r>
              <w:rPr>
                <w:noProof/>
                <w:webHidden/>
              </w:rPr>
              <w:instrText xml:space="preserve"> PAGEREF _Toc232524206 \h </w:instrText>
            </w:r>
            <w:r>
              <w:rPr>
                <w:noProof/>
                <w:webHidden/>
              </w:rPr>
            </w:r>
            <w:r>
              <w:rPr>
                <w:noProof/>
                <w:webHidden/>
              </w:rPr>
              <w:fldChar w:fldCharType="separate"/>
            </w:r>
            <w:r>
              <w:rPr>
                <w:noProof/>
                <w:webHidden/>
              </w:rPr>
              <w:t>12</w:t>
            </w:r>
            <w:r>
              <w:rPr>
                <w:noProof/>
                <w:webHidden/>
              </w:rPr>
              <w:fldChar w:fldCharType="end"/>
            </w:r>
          </w:hyperlink>
        </w:p>
        <w:p w14:paraId="715DA035" w14:textId="148ABECA"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7" w:history="1">
            <w:r w:rsidRPr="0015764F">
              <w:rPr>
                <w:rStyle w:val="Kpr"/>
                <w:noProof/>
              </w:rPr>
              <w:t>ANIMAL WELFARE AND REHABILITATION ACTIVITIES</w:t>
            </w:r>
            <w:r>
              <w:rPr>
                <w:noProof/>
                <w:webHidden/>
              </w:rPr>
              <w:tab/>
            </w:r>
            <w:r>
              <w:rPr>
                <w:noProof/>
                <w:webHidden/>
              </w:rPr>
              <w:fldChar w:fldCharType="begin"/>
            </w:r>
            <w:r>
              <w:rPr>
                <w:noProof/>
                <w:webHidden/>
              </w:rPr>
              <w:instrText xml:space="preserve"> PAGEREF _Toc232524207 \h </w:instrText>
            </w:r>
            <w:r>
              <w:rPr>
                <w:noProof/>
                <w:webHidden/>
              </w:rPr>
            </w:r>
            <w:r>
              <w:rPr>
                <w:noProof/>
                <w:webHidden/>
              </w:rPr>
              <w:fldChar w:fldCharType="separate"/>
            </w:r>
            <w:r>
              <w:rPr>
                <w:noProof/>
                <w:webHidden/>
              </w:rPr>
              <w:t>12</w:t>
            </w:r>
            <w:r>
              <w:rPr>
                <w:noProof/>
                <w:webHidden/>
              </w:rPr>
              <w:fldChar w:fldCharType="end"/>
            </w:r>
          </w:hyperlink>
        </w:p>
        <w:p w14:paraId="2FD7FD4E" w14:textId="2AD7DAB8" w:rsidR="00C87D2B" w:rsidRDefault="00C87D2B">
          <w:pPr>
            <w:pStyle w:val="T2"/>
            <w:tabs>
              <w:tab w:val="right" w:leader="dot" w:pos="10196"/>
            </w:tabs>
            <w:rPr>
              <w:rFonts w:cstheme="minorBidi"/>
              <w:smallCaps w:val="0"/>
              <w:noProof/>
              <w:kern w:val="2"/>
              <w:sz w:val="24"/>
              <w:szCs w:val="24"/>
              <w:lang w:eastAsia="tr-TR"/>
              <w14:ligatures w14:val="standardContextual"/>
            </w:rPr>
          </w:pPr>
          <w:hyperlink w:anchor="_Toc232524208" w:history="1">
            <w:r w:rsidRPr="0015764F">
              <w:rPr>
                <w:rStyle w:val="Kpr"/>
                <w:noProof/>
              </w:rPr>
              <w:t>INTERNATIONAL WOMEN’S DAY AWARENESS EVENT (MARCH 8)</w:t>
            </w:r>
            <w:r>
              <w:rPr>
                <w:noProof/>
                <w:webHidden/>
              </w:rPr>
              <w:tab/>
            </w:r>
            <w:r>
              <w:rPr>
                <w:noProof/>
                <w:webHidden/>
              </w:rPr>
              <w:fldChar w:fldCharType="begin"/>
            </w:r>
            <w:r>
              <w:rPr>
                <w:noProof/>
                <w:webHidden/>
              </w:rPr>
              <w:instrText xml:space="preserve"> PAGEREF _Toc232524208 \h </w:instrText>
            </w:r>
            <w:r>
              <w:rPr>
                <w:noProof/>
                <w:webHidden/>
              </w:rPr>
            </w:r>
            <w:r>
              <w:rPr>
                <w:noProof/>
                <w:webHidden/>
              </w:rPr>
              <w:fldChar w:fldCharType="separate"/>
            </w:r>
            <w:r>
              <w:rPr>
                <w:noProof/>
                <w:webHidden/>
              </w:rPr>
              <w:t>12</w:t>
            </w:r>
            <w:r>
              <w:rPr>
                <w:noProof/>
                <w:webHidden/>
              </w:rPr>
              <w:fldChar w:fldCharType="end"/>
            </w:r>
          </w:hyperlink>
        </w:p>
        <w:p w14:paraId="55EDDB8F" w14:textId="0C1D610C" w:rsidR="001A0BBC" w:rsidRPr="001E267C" w:rsidRDefault="00360221" w:rsidP="001E267C">
          <w:pPr>
            <w:tabs>
              <w:tab w:val="left" w:pos="284"/>
              <w:tab w:val="left" w:pos="426"/>
            </w:tabs>
            <w:spacing w:line="240" w:lineRule="auto"/>
          </w:pPr>
          <w:r>
            <w:rPr>
              <w:b/>
              <w:bCs/>
              <w:noProof/>
            </w:rPr>
            <w:fldChar w:fldCharType="end"/>
          </w:r>
        </w:p>
      </w:sdtContent>
    </w:sdt>
    <w:p w14:paraId="7296D51C" w14:textId="36F02799" w:rsidR="00E00A28" w:rsidRPr="001E49E2" w:rsidRDefault="00243054" w:rsidP="00966CAD">
      <w:pPr>
        <w:pStyle w:val="Balk1"/>
        <w:tabs>
          <w:tab w:val="left" w:pos="284"/>
          <w:tab w:val="left" w:pos="426"/>
        </w:tabs>
        <w:spacing w:line="240" w:lineRule="auto"/>
        <w:rPr>
          <w:rFonts w:cstheme="minorHAnsi"/>
          <w:sz w:val="20"/>
          <w:szCs w:val="20"/>
        </w:rPr>
      </w:pPr>
      <w:bookmarkStart w:id="0" w:name="_Toc232524175"/>
      <w:r w:rsidRPr="00243054">
        <w:rPr>
          <w:rFonts w:cstheme="minorHAnsi"/>
          <w:sz w:val="20"/>
          <w:szCs w:val="20"/>
        </w:rPr>
        <w:t>0. INTRODUCTION</w:t>
      </w:r>
      <w:bookmarkEnd w:id="0"/>
      <w:r w:rsidRPr="00243054">
        <w:rPr>
          <w:rFonts w:cstheme="minorHAnsi"/>
          <w:sz w:val="20"/>
          <w:szCs w:val="20"/>
        </w:rPr>
        <w:t xml:space="preserve">  </w:t>
      </w:r>
    </w:p>
    <w:p w14:paraId="4E4CAD16" w14:textId="77777777" w:rsidR="00DC6391" w:rsidRPr="00DC6391" w:rsidRDefault="00DC6391" w:rsidP="00DC6391">
      <w:pPr>
        <w:tabs>
          <w:tab w:val="left" w:pos="284"/>
          <w:tab w:val="left" w:pos="426"/>
        </w:tabs>
        <w:spacing w:line="240" w:lineRule="auto"/>
        <w:jc w:val="both"/>
        <w:rPr>
          <w:rFonts w:cstheme="minorHAnsi"/>
          <w:bCs/>
        </w:rPr>
      </w:pPr>
      <w:r w:rsidRPr="00DC6391">
        <w:rPr>
          <w:rFonts w:cstheme="minorHAnsi"/>
          <w:bCs/>
        </w:rPr>
        <w:t>This report has been prepared to inform all our stakeholders, institutions, general and local authorities, the people of Antalya, and all relevant parties about our hotel’s sustainability practices. With the growing recognition of the importance of sustainability across all fields and sectors, and the reflection of sustainability principles in practical applications, we, as Lykia World Links Golf Hotel, have accelerated our adaptation to the global sustainability agenda. In this field, we aim not only to follow global sustainability developments but also to become a hotel that contributes to all platforms of which we are a stakeholder.</w:t>
      </w:r>
    </w:p>
    <w:p w14:paraId="6E98FAA2" w14:textId="77777777" w:rsidR="00DC6391" w:rsidRPr="00DC6391" w:rsidRDefault="00DC6391" w:rsidP="00DC6391">
      <w:pPr>
        <w:tabs>
          <w:tab w:val="left" w:pos="284"/>
          <w:tab w:val="left" w:pos="426"/>
        </w:tabs>
        <w:spacing w:line="240" w:lineRule="auto"/>
        <w:jc w:val="both"/>
        <w:rPr>
          <w:rFonts w:cstheme="minorHAnsi"/>
          <w:bCs/>
        </w:rPr>
      </w:pPr>
      <w:r w:rsidRPr="00DC6391">
        <w:rPr>
          <w:rFonts w:cstheme="minorHAnsi"/>
          <w:bCs/>
        </w:rPr>
        <w:t>Within this scope, we have established a sustainability team in our hotel. This team has undertaken many responsibilities, including monitoring all principles, planning activities, overseeing implementations, tracking environmental impacts and social well-being, and contributing to the promotion of natural beauties, historical sites, and our local gastronomy.</w:t>
      </w:r>
    </w:p>
    <w:p w14:paraId="7DD40A4A" w14:textId="77777777" w:rsidR="00DC6391" w:rsidRPr="00DC6391" w:rsidRDefault="00DC6391" w:rsidP="00DC6391">
      <w:pPr>
        <w:tabs>
          <w:tab w:val="left" w:pos="284"/>
          <w:tab w:val="left" w:pos="426"/>
        </w:tabs>
        <w:spacing w:line="240" w:lineRule="auto"/>
        <w:jc w:val="both"/>
        <w:rPr>
          <w:rFonts w:cstheme="minorHAnsi"/>
          <w:bCs/>
        </w:rPr>
      </w:pPr>
      <w:r w:rsidRPr="00DC6391">
        <w:rPr>
          <w:rFonts w:cstheme="minorHAnsi"/>
          <w:bCs/>
        </w:rPr>
        <w:t>Within our human resources policy, we ensure employee sustainability and loyalty by increasing the number of female employees, improving our activities for special groups, and supporting all our employees in both social and professional life within the framework of the principle of equality.</w:t>
      </w:r>
    </w:p>
    <w:p w14:paraId="4A9BB962" w14:textId="77777777" w:rsidR="00DC6391" w:rsidRPr="00DC6391" w:rsidRDefault="00DC6391" w:rsidP="00DC6391">
      <w:pPr>
        <w:tabs>
          <w:tab w:val="left" w:pos="284"/>
          <w:tab w:val="left" w:pos="426"/>
        </w:tabs>
        <w:spacing w:line="240" w:lineRule="auto"/>
        <w:jc w:val="both"/>
        <w:rPr>
          <w:rFonts w:cstheme="minorHAnsi"/>
          <w:bCs/>
        </w:rPr>
      </w:pPr>
      <w:r w:rsidRPr="00DC6391">
        <w:rPr>
          <w:rFonts w:cstheme="minorHAnsi"/>
          <w:bCs/>
        </w:rPr>
        <w:t>By expanding and increasing the impact of our environmental and social projects, we carry out our work in the best possible way with a sense of responsibility towards society and the environment, and we share our knowledge and expertise with our sector.</w:t>
      </w:r>
    </w:p>
    <w:p w14:paraId="5323D239" w14:textId="77777777" w:rsidR="00DC6391" w:rsidRPr="00DC6391" w:rsidRDefault="00DC6391" w:rsidP="00DC6391">
      <w:pPr>
        <w:tabs>
          <w:tab w:val="left" w:pos="284"/>
          <w:tab w:val="left" w:pos="426"/>
        </w:tabs>
        <w:spacing w:line="240" w:lineRule="auto"/>
        <w:jc w:val="both"/>
        <w:rPr>
          <w:rFonts w:cstheme="minorHAnsi"/>
          <w:bCs/>
        </w:rPr>
      </w:pPr>
      <w:r w:rsidRPr="00DC6391">
        <w:rPr>
          <w:rFonts w:cstheme="minorHAnsi"/>
          <w:bCs/>
        </w:rPr>
        <w:t>Based on sustainability awareness as the foundation of sustainability, our hotel attaches importance to the people of Antalya, local entrepreneurs, endemic vegetation, natural water resources, cultural values, national assets, and cultural heritage.</w:t>
      </w:r>
    </w:p>
    <w:p w14:paraId="72495396" w14:textId="2044A495" w:rsidR="001952D8" w:rsidRPr="00DB7BA3" w:rsidRDefault="00DC6391" w:rsidP="00DC6391">
      <w:pPr>
        <w:tabs>
          <w:tab w:val="left" w:pos="284"/>
          <w:tab w:val="left" w:pos="426"/>
        </w:tabs>
        <w:spacing w:line="240" w:lineRule="auto"/>
        <w:jc w:val="both"/>
        <w:rPr>
          <w:rFonts w:cstheme="minorHAnsi"/>
          <w:bCs/>
        </w:rPr>
      </w:pPr>
      <w:r w:rsidRPr="00DC6391">
        <w:rPr>
          <w:rFonts w:cstheme="minorHAnsi"/>
          <w:bCs/>
        </w:rPr>
        <w:t>We believe that by integrating sustainability into all our processes and management in a multifaceted manner within a short time, our corporate success will further increase.</w:t>
      </w:r>
    </w:p>
    <w:p w14:paraId="10EB30AC" w14:textId="77777777" w:rsidR="004000DF" w:rsidRPr="001E49E2" w:rsidRDefault="004000DF" w:rsidP="00966CAD">
      <w:pPr>
        <w:tabs>
          <w:tab w:val="left" w:pos="284"/>
          <w:tab w:val="left" w:pos="426"/>
        </w:tabs>
        <w:spacing w:line="240" w:lineRule="auto"/>
        <w:jc w:val="both"/>
        <w:rPr>
          <w:rFonts w:cstheme="minorHAnsi"/>
          <w:b/>
        </w:rPr>
      </w:pPr>
    </w:p>
    <w:p w14:paraId="0D99FC07" w14:textId="74BD64DE" w:rsidR="00FD1CBC" w:rsidRDefault="00243054" w:rsidP="00966CAD">
      <w:pPr>
        <w:pStyle w:val="Balk1"/>
        <w:tabs>
          <w:tab w:val="left" w:pos="284"/>
          <w:tab w:val="left" w:pos="426"/>
        </w:tabs>
        <w:spacing w:line="240" w:lineRule="auto"/>
        <w:rPr>
          <w:rFonts w:cstheme="minorHAnsi"/>
          <w:sz w:val="20"/>
          <w:szCs w:val="20"/>
        </w:rPr>
      </w:pPr>
      <w:r w:rsidRPr="00243054">
        <w:rPr>
          <w:rFonts w:cstheme="minorHAnsi"/>
          <w:sz w:val="20"/>
          <w:szCs w:val="20"/>
        </w:rPr>
        <w:t xml:space="preserve"> </w:t>
      </w:r>
      <w:bookmarkStart w:id="1" w:name="_Toc232524176"/>
      <w:r w:rsidRPr="00243054">
        <w:rPr>
          <w:rFonts w:cstheme="minorHAnsi"/>
          <w:sz w:val="20"/>
          <w:szCs w:val="20"/>
        </w:rPr>
        <w:t>FACILITY OVERVIEW</w:t>
      </w:r>
      <w:bookmarkEnd w:id="1"/>
    </w:p>
    <w:p w14:paraId="4AF4ECD3" w14:textId="77777777" w:rsidR="00DC6391" w:rsidRDefault="00DC6391" w:rsidP="00DC6391">
      <w:pPr>
        <w:tabs>
          <w:tab w:val="left" w:pos="284"/>
          <w:tab w:val="left" w:pos="426"/>
        </w:tabs>
        <w:spacing w:line="240" w:lineRule="auto"/>
      </w:pPr>
      <w:r>
        <w:t>As Lykia World Links Golf Hotel, located in the Manavgat region of Antalya, right by the sea, with a private beach as well as indoor and outdoor swimming pools, we aim to provide you with unforgettable memories. Established on an area of 1,000,000 m², our hotel offers a wide range of sports and entertainment activities, and you can reward your taste buds at our 3 à la carte restaurants. In our main restaurant, both indoor and outdoor, breakfast, late breakfast, lunch, and dinner are served with the distinctive taste of Lykia World Antalya.</w:t>
      </w:r>
    </w:p>
    <w:p w14:paraId="312E3BC3" w14:textId="77777777" w:rsidR="00DC6391" w:rsidRDefault="00DC6391" w:rsidP="00DC6391">
      <w:pPr>
        <w:tabs>
          <w:tab w:val="left" w:pos="284"/>
          <w:tab w:val="left" w:pos="426"/>
        </w:tabs>
        <w:spacing w:line="240" w:lineRule="auto"/>
      </w:pPr>
      <w:r>
        <w:t>You will never get enough of the flavors of our kitchens… With the exquisite tastes prepared by our expert chefs, you will experience an unforgettable holiday. Your vacation will become even more special with à la carte services in our Turkish, Italian, and Mexican restaurants, as well as with our impressively rich open buffets. In addition, while sipping your drinks at our 5 different bars, you can enjoy pleasant conversations with your loved ones.</w:t>
      </w:r>
    </w:p>
    <w:p w14:paraId="1876FEDD" w14:textId="55B76AE6" w:rsidR="00DD4F29" w:rsidRPr="00DD4F29" w:rsidRDefault="00DC6391" w:rsidP="00DC6391">
      <w:pPr>
        <w:tabs>
          <w:tab w:val="left" w:pos="284"/>
          <w:tab w:val="left" w:pos="426"/>
        </w:tabs>
        <w:spacing w:line="240" w:lineRule="auto"/>
      </w:pPr>
      <w:r>
        <w:t>Our hotel is located 11 km from the Roman-era Köprüpazar Bridge and 46 km from Antalya Airport.</w:t>
      </w:r>
    </w:p>
    <w:p w14:paraId="5045FB7B" w14:textId="77777777" w:rsidR="00DD4F29" w:rsidRPr="001E49E2" w:rsidRDefault="00DD4F29" w:rsidP="00966CAD">
      <w:pPr>
        <w:tabs>
          <w:tab w:val="left" w:pos="284"/>
          <w:tab w:val="left" w:pos="426"/>
        </w:tabs>
        <w:spacing w:line="240" w:lineRule="auto"/>
        <w:jc w:val="both"/>
        <w:rPr>
          <w:rFonts w:cstheme="minorHAnsi"/>
          <w:b/>
          <w:bCs/>
        </w:rPr>
      </w:pPr>
    </w:p>
    <w:p w14:paraId="1151CF5A" w14:textId="107CF551" w:rsidR="00D43FF3" w:rsidRPr="00D43FF3" w:rsidRDefault="00243054" w:rsidP="00966CAD">
      <w:pPr>
        <w:pStyle w:val="Balk1"/>
        <w:tabs>
          <w:tab w:val="left" w:pos="284"/>
          <w:tab w:val="left" w:pos="426"/>
        </w:tabs>
        <w:spacing w:line="240" w:lineRule="auto"/>
      </w:pPr>
      <w:bookmarkStart w:id="2" w:name="_Toc232524177"/>
      <w:r w:rsidRPr="00243054">
        <w:lastRenderedPageBreak/>
        <w:t>NEARBY TOURIST ATTRACTIONS</w:t>
      </w:r>
      <w:bookmarkEnd w:id="2"/>
    </w:p>
    <w:p w14:paraId="1D35FC7F" w14:textId="5D203388" w:rsidR="00E21BDF" w:rsidRPr="00E21BDF" w:rsidRDefault="00DC6391" w:rsidP="00966CAD">
      <w:pPr>
        <w:tabs>
          <w:tab w:val="left" w:pos="284"/>
          <w:tab w:val="left" w:pos="426"/>
        </w:tabs>
        <w:spacing w:line="240" w:lineRule="auto"/>
      </w:pPr>
      <w:r w:rsidRPr="00DC6391">
        <w:t>Our hotel is located 30 km from the Temple of Apollo and the Ancient City of Side, which are preferred destinations for their historical texture and magnificent nature, 31 km from Manavgat Waterfall, 56 km from Köprülü Canyon National Park, and 83 km from Altınbeşik Cave National Park. The distance to Antalya city center is approximately 55 km.</w:t>
      </w:r>
    </w:p>
    <w:p w14:paraId="720E5427" w14:textId="3AB819F4" w:rsidR="00DA5358" w:rsidRPr="00E21BDF" w:rsidRDefault="00243054" w:rsidP="00966CAD">
      <w:pPr>
        <w:pStyle w:val="Balk1"/>
        <w:tabs>
          <w:tab w:val="left" w:pos="284"/>
          <w:tab w:val="left" w:pos="426"/>
        </w:tabs>
        <w:spacing w:line="240" w:lineRule="auto"/>
        <w:rPr>
          <w:rFonts w:cstheme="minorHAnsi"/>
          <w:sz w:val="20"/>
          <w:szCs w:val="20"/>
        </w:rPr>
      </w:pPr>
      <w:bookmarkStart w:id="3" w:name="_Toc232524178"/>
      <w:r w:rsidRPr="00243054">
        <w:rPr>
          <w:rFonts w:cstheme="minorHAnsi"/>
          <w:sz w:val="20"/>
          <w:szCs w:val="20"/>
        </w:rPr>
        <w:t>OUR VALUES, VISION AND MISSION</w:t>
      </w:r>
      <w:bookmarkEnd w:id="3"/>
    </w:p>
    <w:p w14:paraId="4D39DF4D" w14:textId="0DCF57EF" w:rsidR="00DA5358" w:rsidRPr="001E49E2" w:rsidRDefault="00243054" w:rsidP="00966CAD">
      <w:pPr>
        <w:pStyle w:val="Balk2"/>
        <w:tabs>
          <w:tab w:val="left" w:pos="284"/>
          <w:tab w:val="left" w:pos="426"/>
        </w:tabs>
        <w:spacing w:line="240" w:lineRule="auto"/>
        <w:rPr>
          <w:rFonts w:cstheme="minorHAnsi"/>
          <w:sz w:val="20"/>
          <w:szCs w:val="20"/>
        </w:rPr>
      </w:pPr>
      <w:bookmarkStart w:id="4" w:name="_Toc232524179"/>
      <w:r w:rsidRPr="00243054">
        <w:rPr>
          <w:rFonts w:cstheme="minorHAnsi"/>
          <w:sz w:val="20"/>
          <w:szCs w:val="20"/>
        </w:rPr>
        <w:t>OUR VISION</w:t>
      </w:r>
      <w:bookmarkEnd w:id="4"/>
    </w:p>
    <w:p w14:paraId="13B923F0" w14:textId="4FC242E9" w:rsidR="00DC6391" w:rsidRDefault="008F7AA4" w:rsidP="007E0A21">
      <w:pPr>
        <w:tabs>
          <w:tab w:val="left" w:pos="284"/>
          <w:tab w:val="left" w:pos="426"/>
        </w:tabs>
        <w:spacing w:line="240" w:lineRule="auto"/>
        <w:jc w:val="both"/>
        <w:rPr>
          <w:rFonts w:cstheme="minorHAnsi"/>
        </w:rPr>
      </w:pPr>
      <w:r w:rsidRPr="008F7AA4">
        <w:rPr>
          <w:rFonts w:cstheme="minorHAnsi"/>
        </w:rPr>
        <w:t>To become a leading and preferred brand in the tourism sector by maintaining high service quality and guest satisfaction, and by implementing continuous development and improvement policies.</w:t>
      </w:r>
    </w:p>
    <w:p w14:paraId="0190895A" w14:textId="459ED8C2" w:rsidR="00DA5358" w:rsidRPr="001E49E2" w:rsidRDefault="00243054" w:rsidP="00966CAD">
      <w:pPr>
        <w:pStyle w:val="Balk2"/>
        <w:tabs>
          <w:tab w:val="left" w:pos="284"/>
          <w:tab w:val="left" w:pos="426"/>
        </w:tabs>
        <w:spacing w:line="240" w:lineRule="auto"/>
        <w:rPr>
          <w:rFonts w:cstheme="minorHAnsi"/>
          <w:sz w:val="20"/>
          <w:szCs w:val="20"/>
        </w:rPr>
      </w:pPr>
      <w:bookmarkStart w:id="5" w:name="_Toc232524180"/>
      <w:r w:rsidRPr="00243054">
        <w:rPr>
          <w:rFonts w:cstheme="minorHAnsi"/>
          <w:sz w:val="20"/>
          <w:szCs w:val="20"/>
        </w:rPr>
        <w:t>OUR MISSION</w:t>
      </w:r>
      <w:bookmarkEnd w:id="5"/>
    </w:p>
    <w:p w14:paraId="02FE79EA" w14:textId="61E88FB4" w:rsidR="008F7AA4" w:rsidRDefault="008F7AA4" w:rsidP="007E0A21">
      <w:pPr>
        <w:tabs>
          <w:tab w:val="left" w:pos="284"/>
          <w:tab w:val="left" w:pos="426"/>
        </w:tabs>
        <w:spacing w:line="240" w:lineRule="auto"/>
        <w:jc w:val="both"/>
        <w:rPr>
          <w:rFonts w:cstheme="minorHAnsi"/>
        </w:rPr>
      </w:pPr>
      <w:r w:rsidRPr="008F7AA4">
        <w:rPr>
          <w:rFonts w:cstheme="minorHAnsi"/>
        </w:rPr>
        <w:t>To provide reliable service in the sector by fulfilling our legal and social responsibilities with a guest satisfaction-oriented service approach.</w:t>
      </w:r>
    </w:p>
    <w:p w14:paraId="78B14FB4" w14:textId="42040AC5" w:rsidR="00DD4F29" w:rsidRDefault="00243054" w:rsidP="00966CAD">
      <w:pPr>
        <w:pStyle w:val="Balk1"/>
        <w:tabs>
          <w:tab w:val="left" w:pos="284"/>
          <w:tab w:val="left" w:pos="426"/>
        </w:tabs>
        <w:spacing w:line="240" w:lineRule="auto"/>
        <w:rPr>
          <w:rFonts w:cstheme="minorHAnsi"/>
          <w:sz w:val="20"/>
          <w:szCs w:val="20"/>
        </w:rPr>
      </w:pPr>
      <w:bookmarkStart w:id="6" w:name="_Toc232524181"/>
      <w:r w:rsidRPr="00243054">
        <w:rPr>
          <w:rFonts w:cstheme="minorHAnsi"/>
          <w:sz w:val="20"/>
          <w:szCs w:val="20"/>
        </w:rPr>
        <w:t>SUSTAINABILITY POLICY</w:t>
      </w:r>
      <w:bookmarkEnd w:id="6"/>
    </w:p>
    <w:p w14:paraId="531E864D"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In order to provide you, our valued guests, with the highest quality accommodation experience, we monitor all suggestions and complaints from every source, resolve complaints in accordance with ethical codes of conduct, and inform you transparently on these matters.</w:t>
      </w:r>
    </w:p>
    <w:p w14:paraId="5513249E"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To protect the integrity of our ecosystem and continuously improve it, we carry out our activities with environmental awareness, without disturbing ecological balance, by implementing energy and natural resource saving measures and aiming to reduce waste.</w:t>
      </w:r>
    </w:p>
    <w:p w14:paraId="5A70A9C6"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In order to support and develop the local community and entrepreneurs, we strive to procure our raw materials from local suppliers. We also take care to select our employees from the local community.</w:t>
      </w:r>
    </w:p>
    <w:p w14:paraId="2F2DEBBE"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With our accessibility philosophy for all, we provide a comfortable environment in our facility for our valued guests and employees with special needs. By complying with all applicable laws and regulations, we fulfill our responsibilities towards environmental protection in line with our sustainability principles with great care. We adopt a human resources policy that ensures the health, safety, and well-being of all our employees and guarantees equal rights without discrimination based on gender, religion, language, race, or sect.</w:t>
      </w:r>
    </w:p>
    <w:p w14:paraId="0FB9B78F"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As Lykia World Links Golf Hotel, we inform you about all historical sites and unique cultural heritage in our region through our tour operators and promote them within our hotel areas and sales points. We also provide information regarding transportation to these sites, appropriate behavior, and cultural values.</w:t>
      </w:r>
    </w:p>
    <w:p w14:paraId="62C3B320"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In order to continuously improve our sustainability management system, we closely monitor technological developments, environmental regulations, local activities, and guest expectations, including increasing staff awareness. In line with the principle of continuous improvement, we set targets for our sustainability performance and regularly review our progress. By assessing all sustainability-related risks, we plan activities to reduce their impact and periodically review these risks.</w:t>
      </w:r>
    </w:p>
    <w:p w14:paraId="08BBCC16"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xml:space="preserve">Respecting children's rights and protecting them against all forms of psychological, physical, and commercial exploitation is our primary responsibility. To prevent such situations, we provide training to our employees on abuse and harassment. We also emphasize that employees must report any suspected cases of child abuse to management. As Lykia World Links Golf Hotel, we support women in all areas and take necessary measures to ensure they are not exposed to abuse, harassment, </w:t>
      </w:r>
      <w:r w:rsidRPr="008F7AA4">
        <w:rPr>
          <w:rFonts w:cstheme="minorHAnsi"/>
          <w:color w:val="000000" w:themeColor="text1"/>
        </w:rPr>
        <w:lastRenderedPageBreak/>
        <w:t>discrimination, mobbing, coercion, or defamation. By adopting a sustainability management system, we contribute to both the national economy and our hotel’s economy.</w:t>
      </w:r>
    </w:p>
    <w:p w14:paraId="27912C54"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As Lykia World Links Golf Hotel, we commit to:</w:t>
      </w:r>
    </w:p>
    <w:p w14:paraId="075E5F2C"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Minimizing the negative environmental impacts arising from our activities, reducing waste, preventing environmental pollution, and ensuring proper waste management,</w:t>
      </w:r>
    </w:p>
    <w:p w14:paraId="4A75C77E"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Measuring and reducing the consumption of all water resources used in our facility,</w:t>
      </w:r>
    </w:p>
    <w:p w14:paraId="23730292"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Avoiding harm to natural life, local livelihoods, and ecosystems while using water,</w:t>
      </w:r>
    </w:p>
    <w:p w14:paraId="0E364DB2"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Saving electricity, water, natural gas, and chemical consumption, reducing them each year, and planning activities to increase the use of renewable energy sources,</w:t>
      </w:r>
    </w:p>
    <w:p w14:paraId="544F510C"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Working with environmentally certified products and suppliers in our procurement processes,</w:t>
      </w:r>
    </w:p>
    <w:p w14:paraId="01E519B9"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Creating a working environment where our employees can develop themselves and work safely,</w:t>
      </w:r>
    </w:p>
    <w:p w14:paraId="4D1871F3"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Preventing all forms of discrimination among employees and ensuring equal rights in employment, career management, remuneration, and performance evaluation, thereby increasing employee loyalty,</w:t>
      </w:r>
    </w:p>
    <w:p w14:paraId="3DD84368"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Supporting local entrepreneurs,</w:t>
      </w:r>
    </w:p>
    <w:p w14:paraId="2C9ECC3E"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Giving importance to local employment,</w:t>
      </w:r>
    </w:p>
    <w:p w14:paraId="630E29BB"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Protecting wildlife, domestic animals, and endemic plants,</w:t>
      </w:r>
    </w:p>
    <w:p w14:paraId="3163E884" w14:textId="77777777" w:rsidR="008F7AA4" w:rsidRP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Increasing sustainability awareness among all our stakeholders, employees, and guests,</w:t>
      </w:r>
    </w:p>
    <w:p w14:paraId="311DE58B" w14:textId="60DBD3E9" w:rsidR="008F7AA4" w:rsidRDefault="008F7AA4" w:rsidP="008F7AA4">
      <w:pPr>
        <w:shd w:val="clear" w:color="auto" w:fill="FFFFFF"/>
        <w:spacing w:after="0" w:line="240" w:lineRule="auto"/>
        <w:jc w:val="both"/>
        <w:rPr>
          <w:rFonts w:cstheme="minorHAnsi"/>
          <w:color w:val="000000" w:themeColor="text1"/>
        </w:rPr>
      </w:pPr>
      <w:r w:rsidRPr="008F7AA4">
        <w:rPr>
          <w:rFonts w:cstheme="minorHAnsi"/>
          <w:color w:val="000000" w:themeColor="text1"/>
        </w:rPr>
        <w:t>• Adopting legal working hours and fair remuneration in line with business ethics and corporate governance principles in our human resources management.</w:t>
      </w:r>
    </w:p>
    <w:p w14:paraId="79C00AD2" w14:textId="45215E5F" w:rsidR="00E21BDF" w:rsidRPr="00E21BDF" w:rsidRDefault="00243054" w:rsidP="00966CAD">
      <w:pPr>
        <w:pStyle w:val="Balk2"/>
        <w:tabs>
          <w:tab w:val="left" w:pos="284"/>
          <w:tab w:val="left" w:pos="426"/>
        </w:tabs>
        <w:spacing w:line="240" w:lineRule="auto"/>
      </w:pPr>
      <w:bookmarkStart w:id="7" w:name="_Toc232524182"/>
      <w:r w:rsidRPr="00243054">
        <w:t>OUR EMPLOYEES</w:t>
      </w:r>
      <w:bookmarkEnd w:id="7"/>
    </w:p>
    <w:p w14:paraId="58080D5C" w14:textId="6BF13EE4" w:rsidR="008F7AA4" w:rsidRPr="008F7AA4" w:rsidRDefault="008F7AA4" w:rsidP="008F7AA4">
      <w:pPr>
        <w:tabs>
          <w:tab w:val="left" w:pos="284"/>
          <w:tab w:val="left" w:pos="426"/>
        </w:tabs>
        <w:spacing w:line="240" w:lineRule="auto"/>
        <w:jc w:val="both"/>
        <w:rPr>
          <w:rFonts w:cstheme="minorHAnsi"/>
        </w:rPr>
      </w:pPr>
      <w:r w:rsidRPr="008F7AA4">
        <w:rPr>
          <w:rFonts w:cstheme="minorHAnsi"/>
        </w:rPr>
        <w:t>Our company maintains continuous communication with its employees through internal and external training programs, departmental meetings, performance evaluations, suggestion and complaint boxes, and employee satisfaction surveys. Social activities are organized for employees in order to help them get to know each other better and to build team spirit. To increase motivation, rich menu options are provided in the staff dining area within the hotel.</w:t>
      </w:r>
    </w:p>
    <w:p w14:paraId="37A88A22" w14:textId="47F56DCB" w:rsidR="008F7AA4" w:rsidRDefault="008F7AA4" w:rsidP="008F7AA4">
      <w:pPr>
        <w:pStyle w:val="ListeParagraf"/>
        <w:tabs>
          <w:tab w:val="left" w:pos="284"/>
          <w:tab w:val="left" w:pos="426"/>
        </w:tabs>
        <w:spacing w:line="240" w:lineRule="auto"/>
        <w:ind w:left="0"/>
        <w:jc w:val="both"/>
        <w:rPr>
          <w:rFonts w:cstheme="minorHAnsi"/>
        </w:rPr>
      </w:pPr>
      <w:r w:rsidRPr="008F7AA4">
        <w:rPr>
          <w:rFonts w:cstheme="minorHAnsi"/>
        </w:rPr>
        <w:t>Requests and suggestions from our employees are evaluated during department managers’ meetings and resolved accordingly. In line with the principle of equality, we adopt a fair working environment and give importance to employing staff from the local region, thereby supporting local employment.</w:t>
      </w:r>
    </w:p>
    <w:p w14:paraId="3DD0829C" w14:textId="77777777" w:rsidR="009870EE" w:rsidRPr="001E49E2" w:rsidRDefault="009870EE" w:rsidP="00966CAD">
      <w:pPr>
        <w:pStyle w:val="ListeParagraf"/>
        <w:tabs>
          <w:tab w:val="left" w:pos="284"/>
          <w:tab w:val="left" w:pos="426"/>
        </w:tabs>
        <w:spacing w:line="240" w:lineRule="auto"/>
        <w:ind w:left="0"/>
        <w:jc w:val="both"/>
        <w:rPr>
          <w:rFonts w:cstheme="minorHAnsi"/>
        </w:rPr>
      </w:pPr>
    </w:p>
    <w:p w14:paraId="07E49F93" w14:textId="3F9E3DC0" w:rsidR="00E21BDF" w:rsidRPr="00E21BDF" w:rsidRDefault="00243054" w:rsidP="00966CAD">
      <w:pPr>
        <w:pStyle w:val="Balk2"/>
        <w:tabs>
          <w:tab w:val="left" w:pos="284"/>
          <w:tab w:val="left" w:pos="426"/>
        </w:tabs>
        <w:spacing w:line="240" w:lineRule="auto"/>
      </w:pPr>
      <w:bookmarkStart w:id="8" w:name="_Toc232524183"/>
      <w:r w:rsidRPr="00243054">
        <w:t>OUR GUESTS</w:t>
      </w:r>
      <w:bookmarkEnd w:id="8"/>
    </w:p>
    <w:p w14:paraId="1E894F56"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As a hotel focused on guest satisfaction, we maintain continuous communication with our guests before their arrival, during their stay, and after their departure. The requests and suggestions of our guests are fulfilled with great care.</w:t>
      </w:r>
    </w:p>
    <w:p w14:paraId="6915FADE" w14:textId="23F1C4CA" w:rsidR="00855952" w:rsidRPr="001E49E2" w:rsidRDefault="008F7AA4" w:rsidP="00966CAD">
      <w:pPr>
        <w:pStyle w:val="ListeParagraf"/>
        <w:tabs>
          <w:tab w:val="left" w:pos="284"/>
          <w:tab w:val="left" w:pos="426"/>
        </w:tabs>
        <w:spacing w:line="240" w:lineRule="auto"/>
        <w:ind w:left="0"/>
        <w:jc w:val="both"/>
        <w:rPr>
          <w:rFonts w:cstheme="minorHAnsi"/>
        </w:rPr>
      </w:pPr>
      <w:r w:rsidRPr="008F7AA4">
        <w:rPr>
          <w:rFonts w:cstheme="minorHAnsi"/>
        </w:rPr>
        <w:t>Guest satisfaction surveys are conducted through our application, and satisfaction levels are measured. Each comment made by our guests is carefully reviewed and responded to. Improvement suggestions received through feedback are taken into consideration and reflected in our operational processes.</w:t>
      </w:r>
    </w:p>
    <w:p w14:paraId="7B0F2845" w14:textId="1196DF46" w:rsidR="009870EE" w:rsidRDefault="00243054" w:rsidP="00966CAD">
      <w:pPr>
        <w:pStyle w:val="Balk2"/>
        <w:tabs>
          <w:tab w:val="left" w:pos="284"/>
          <w:tab w:val="left" w:pos="426"/>
        </w:tabs>
        <w:spacing w:line="240" w:lineRule="auto"/>
      </w:pPr>
      <w:bookmarkStart w:id="9" w:name="_Toc232524184"/>
      <w:r w:rsidRPr="00243054">
        <w:lastRenderedPageBreak/>
        <w:t>OUR STAKEHOLDERS</w:t>
      </w:r>
      <w:bookmarkEnd w:id="9"/>
    </w:p>
    <w:p w14:paraId="4FDE260A" w14:textId="2BDE7045" w:rsidR="008F7AA4" w:rsidRDefault="008F7AA4" w:rsidP="00966CAD">
      <w:pPr>
        <w:pStyle w:val="ListeParagraf"/>
        <w:tabs>
          <w:tab w:val="left" w:pos="284"/>
          <w:tab w:val="left" w:pos="426"/>
        </w:tabs>
        <w:spacing w:line="240" w:lineRule="auto"/>
        <w:ind w:left="0"/>
        <w:jc w:val="both"/>
        <w:rPr>
          <w:rFonts w:cstheme="minorHAnsi"/>
        </w:rPr>
      </w:pPr>
      <w:r w:rsidRPr="008F7AA4">
        <w:rPr>
          <w:rFonts w:cstheme="minorHAnsi"/>
        </w:rPr>
        <w:t>A specific evaluation method is used to identify our stakeholders. Through this method, we maintain continuous communication with them. In addition, we conduct inspections at their production areas and warehouses to support their development. We provide training support to new local entrepreneurs to help them become sustainable in the sector. In order to support regional development, we prioritize working with local suppliers. We also send notifications to our suppliers to ensure effective communication and continuous improvement.</w:t>
      </w:r>
    </w:p>
    <w:p w14:paraId="15176B91" w14:textId="73540D21" w:rsidR="00E13918" w:rsidRDefault="00243054" w:rsidP="00966CAD">
      <w:pPr>
        <w:pStyle w:val="Balk2"/>
        <w:tabs>
          <w:tab w:val="left" w:pos="284"/>
          <w:tab w:val="left" w:pos="426"/>
        </w:tabs>
        <w:spacing w:line="240" w:lineRule="auto"/>
        <w:rPr>
          <w:rFonts w:cstheme="minorHAnsi"/>
        </w:rPr>
      </w:pPr>
      <w:bookmarkStart w:id="10" w:name="_Toc232524185"/>
      <w:r w:rsidRPr="00243054">
        <w:rPr>
          <w:rFonts w:cstheme="minorHAnsi"/>
        </w:rPr>
        <w:t>LOCAL ORGANIZATIONS</w:t>
      </w:r>
      <w:bookmarkEnd w:id="10"/>
    </w:p>
    <w:p w14:paraId="644964F5"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We take part in social projects with local organizations and participate in environmental activities to raise awareness among the local community. We organize waste collection activities in cooperation with environmental associations, as well as public and private institutions.</w:t>
      </w:r>
    </w:p>
    <w:p w14:paraId="6EB2F626"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A communication section has been created on our website where all local organizations and community members can easily submit their suggestions and complaints. All feedback received is carefully reviewed, and the opinions of the public and relevant stakeholders are taken into consideration.</w:t>
      </w:r>
    </w:p>
    <w:p w14:paraId="3A3BA6AD" w14:textId="629A0644" w:rsidR="00E853DE" w:rsidRDefault="008F7AA4" w:rsidP="008F7AA4">
      <w:pPr>
        <w:pStyle w:val="ListeParagraf"/>
        <w:tabs>
          <w:tab w:val="left" w:pos="284"/>
          <w:tab w:val="left" w:pos="426"/>
        </w:tabs>
        <w:spacing w:line="240" w:lineRule="auto"/>
        <w:ind w:left="0"/>
        <w:jc w:val="both"/>
        <w:rPr>
          <w:rFonts w:cstheme="minorHAnsi"/>
        </w:rPr>
      </w:pPr>
      <w:r w:rsidRPr="008F7AA4">
        <w:rPr>
          <w:rFonts w:cstheme="minorHAnsi"/>
        </w:rPr>
        <w:t>By becoming members of local non-governmental organizations, we follow information and recommendations from the local community. We also plan activities with these organizations in line with sustainability awareness.</w:t>
      </w:r>
    </w:p>
    <w:p w14:paraId="7D07C5CE" w14:textId="77777777" w:rsidR="008F7AA4" w:rsidRPr="001E49E2" w:rsidRDefault="008F7AA4" w:rsidP="008F7AA4">
      <w:pPr>
        <w:pStyle w:val="ListeParagraf"/>
        <w:tabs>
          <w:tab w:val="left" w:pos="284"/>
          <w:tab w:val="left" w:pos="426"/>
        </w:tabs>
        <w:spacing w:line="240" w:lineRule="auto"/>
        <w:ind w:left="0"/>
        <w:jc w:val="both"/>
        <w:rPr>
          <w:rFonts w:cstheme="minorHAnsi"/>
          <w:b/>
        </w:rPr>
      </w:pPr>
    </w:p>
    <w:p w14:paraId="5480E60C" w14:textId="6FEADF48" w:rsidR="00FD1CBC" w:rsidRPr="001E49E2" w:rsidRDefault="00243054" w:rsidP="00966CAD">
      <w:pPr>
        <w:pStyle w:val="Balk1"/>
        <w:tabs>
          <w:tab w:val="left" w:pos="284"/>
          <w:tab w:val="left" w:pos="426"/>
        </w:tabs>
        <w:spacing w:line="240" w:lineRule="auto"/>
      </w:pPr>
      <w:bookmarkStart w:id="11" w:name="_Toc232524186"/>
      <w:r w:rsidRPr="00243054">
        <w:t>WATER CONSUMPTION</w:t>
      </w:r>
      <w:bookmarkEnd w:id="11"/>
    </w:p>
    <w:p w14:paraId="165C83FB"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With the awareness that water resources are not unlimited, our hotel implements the following practices to use water efficiently and works in cooperation with employees, guests, and relevant stakeholders to prevent water waste:</w:t>
      </w:r>
    </w:p>
    <w:p w14:paraId="763FF3A5"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 We use water-saving and/or dual-flush systems in guest and staff toilets, ensuring that water consumption does not exceed 6 liters per use,</w:t>
      </w:r>
    </w:p>
    <w:p w14:paraId="0E72FB61"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 Water-saving stickers are placed in toilets to encourage efficient water usage,</w:t>
      </w:r>
    </w:p>
    <w:p w14:paraId="6C226438"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 We provide training to our employees on efficient water use and reporting water leaks,</w:t>
      </w:r>
    </w:p>
    <w:p w14:paraId="7E6BAA15"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 Knee-operated and sensor-activated faucets are used in kitchens and handwashing sinks,</w:t>
      </w:r>
    </w:p>
    <w:p w14:paraId="0368DDA5"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 Our irrigation system operates with an automatic timer system adjusted to prevent water loss,</w:t>
      </w:r>
    </w:p>
    <w:p w14:paraId="690BB9B6"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 In our hotel landscaping, we prefer local plants that are well adapted to the climate and require minimal irrigation,</w:t>
      </w:r>
    </w:p>
    <w:p w14:paraId="01E072DB" w14:textId="77777777" w:rsidR="008F7AA4" w:rsidRPr="008F7AA4" w:rsidRDefault="008F7AA4" w:rsidP="008F7AA4">
      <w:pPr>
        <w:tabs>
          <w:tab w:val="left" w:pos="284"/>
          <w:tab w:val="left" w:pos="426"/>
        </w:tabs>
        <w:spacing w:line="240" w:lineRule="auto"/>
        <w:jc w:val="both"/>
        <w:rPr>
          <w:rFonts w:cstheme="minorHAnsi"/>
        </w:rPr>
      </w:pPr>
      <w:r w:rsidRPr="008F7AA4">
        <w:rPr>
          <w:rFonts w:cstheme="minorHAnsi"/>
        </w:rPr>
        <w:t>• We monitor water consumption in our hotel on a daily, monthly, and yearly basis by region and calculate per capita water consumption, with the goal of increasing the number of monitored areas each year,</w:t>
      </w:r>
    </w:p>
    <w:p w14:paraId="7B3120E3" w14:textId="1AA2F914" w:rsidR="008F7AA4" w:rsidRDefault="008F7AA4" w:rsidP="008F7AA4">
      <w:pPr>
        <w:tabs>
          <w:tab w:val="left" w:pos="284"/>
          <w:tab w:val="left" w:pos="426"/>
        </w:tabs>
        <w:spacing w:line="240" w:lineRule="auto"/>
        <w:jc w:val="both"/>
        <w:rPr>
          <w:rFonts w:cstheme="minorHAnsi"/>
        </w:rPr>
      </w:pPr>
      <w:r w:rsidRPr="008F7AA4">
        <w:rPr>
          <w:rFonts w:cstheme="minorHAnsi"/>
        </w:rPr>
        <w:t>• Wastewater generated in our facility is treated in our on-site treatment plant and reused for irrigation in our golf course and gardens.</w:t>
      </w:r>
    </w:p>
    <w:p w14:paraId="0D66BA97" w14:textId="550D79F8" w:rsidR="00E853DE" w:rsidRPr="00C7273A" w:rsidRDefault="00E853DE" w:rsidP="008F7AA4">
      <w:pPr>
        <w:tabs>
          <w:tab w:val="left" w:pos="284"/>
          <w:tab w:val="left" w:pos="426"/>
        </w:tabs>
        <w:spacing w:line="240" w:lineRule="auto"/>
        <w:jc w:val="both"/>
        <w:rPr>
          <w:rFonts w:cstheme="minorHAnsi"/>
        </w:rPr>
      </w:pPr>
    </w:p>
    <w:p w14:paraId="3B5A135C" w14:textId="77777777" w:rsidR="000F232D" w:rsidRPr="001E49E2" w:rsidRDefault="000F232D" w:rsidP="00966CAD">
      <w:pPr>
        <w:pStyle w:val="ListeParagraf"/>
        <w:tabs>
          <w:tab w:val="left" w:pos="284"/>
          <w:tab w:val="left" w:pos="426"/>
        </w:tabs>
        <w:spacing w:line="240" w:lineRule="auto"/>
        <w:ind w:left="0"/>
        <w:jc w:val="both"/>
        <w:rPr>
          <w:rFonts w:cstheme="minorHAnsi"/>
        </w:rPr>
      </w:pPr>
    </w:p>
    <w:p w14:paraId="748DE1B5" w14:textId="479D244D" w:rsidR="007F1FDF" w:rsidRPr="00966CAD" w:rsidRDefault="00243054" w:rsidP="00966CAD">
      <w:pPr>
        <w:pStyle w:val="Balk1"/>
        <w:tabs>
          <w:tab w:val="left" w:pos="284"/>
          <w:tab w:val="left" w:pos="426"/>
        </w:tabs>
        <w:spacing w:line="240" w:lineRule="auto"/>
      </w:pPr>
      <w:bookmarkStart w:id="12" w:name="_Toc232524187"/>
      <w:r w:rsidRPr="00243054">
        <w:t>ELECTRICITY AND ENERGY CONSUMPTION</w:t>
      </w:r>
      <w:bookmarkEnd w:id="12"/>
    </w:p>
    <w:p w14:paraId="720842CD"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lastRenderedPageBreak/>
        <w:t>One of the most important steps in sustainability is ensuring energy efficiency. First, energy usage must be measured to identify issues and determine potential areas for savings. Low-consumption equipment and systems should be preferred. Long-term improvements should be achieved by using automation management and monitoring systems. Energy savings are continuously analyzed through maintenance, supervision, and monitoring.</w:t>
      </w:r>
    </w:p>
    <w:p w14:paraId="41F7AA49"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aim to reduce energy consumption by using high energy-efficient machinery and equipment,</w:t>
      </w:r>
    </w:p>
    <w:p w14:paraId="554C7714"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update our purchasing policy to consider the energy class of newly acquired machines,</w:t>
      </w:r>
    </w:p>
    <w:p w14:paraId="71811BD2"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The lighting used throughout our hotel and in guest rooms consists of LED systems, allowing us to provide the same level of illumination with lower electricity consumption,</w:t>
      </w:r>
    </w:p>
    <w:p w14:paraId="0115342A"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perform regular maintenance on all electrical equipment to ensure more efficient operation,</w:t>
      </w:r>
    </w:p>
    <w:p w14:paraId="257EDFE3"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reduce heat loss by using air curtains at entrances to prevent heat escape,</w:t>
      </w:r>
    </w:p>
    <w:p w14:paraId="0F5FDCE3"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regularly provide training to all our employees on efficient energy use and energy saving,</w:t>
      </w:r>
    </w:p>
    <w:p w14:paraId="6BA9B223"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Garden and general lighting in our hotel are sensitive to sunlight,</w:t>
      </w:r>
    </w:p>
    <w:p w14:paraId="6823DDB7"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monitor and measure energy consumption daily, monthly, and annually,</w:t>
      </w:r>
    </w:p>
    <w:p w14:paraId="42FD946A"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In our meeting halls, lighting is controlled via a panel, allowing gradual adjustment and brightness control according to need,</w:t>
      </w:r>
    </w:p>
    <w:p w14:paraId="153385AB" w14:textId="77777777" w:rsidR="008F7AA4" w:rsidRPr="008F7AA4" w:rsidRDefault="008F7AA4" w:rsidP="008F7AA4">
      <w:pPr>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Lighting, ventilation, air conditioning, and exhaust systems are managed through the hotel automation system,</w:t>
      </w:r>
    </w:p>
    <w:p w14:paraId="61CD8BAA" w14:textId="749BBED2" w:rsidR="008F7AA4" w:rsidRDefault="008F7AA4" w:rsidP="008F7AA4">
      <w:pPr>
        <w:pStyle w:val="ListeParagraf"/>
        <w:tabs>
          <w:tab w:val="left" w:pos="284"/>
          <w:tab w:val="left" w:pos="426"/>
        </w:tabs>
        <w:spacing w:line="240" w:lineRule="auto"/>
        <w:ind w:left="0"/>
        <w:jc w:val="both"/>
        <w:rPr>
          <w:rFonts w:eastAsia="Times New Roman" w:cstheme="minorHAnsi"/>
          <w:color w:val="1A1A1A"/>
          <w:lang w:eastAsia="tr-TR"/>
        </w:rPr>
      </w:pPr>
      <w:r w:rsidRPr="008F7AA4">
        <w:rPr>
          <w:rFonts w:eastAsia="Times New Roman" w:cstheme="minorHAnsi"/>
          <w:color w:val="1A1A1A"/>
          <w:lang w:eastAsia="tr-TR"/>
        </w:rPr>
        <w:t>• Balcony doors in guest rooms are equipped with switches;</w:t>
      </w:r>
    </w:p>
    <w:p w14:paraId="4D4FAE01" w14:textId="77777777" w:rsidR="0041376E" w:rsidRDefault="0041376E" w:rsidP="00966CAD">
      <w:pPr>
        <w:pStyle w:val="ListeParagraf"/>
        <w:shd w:val="clear" w:color="auto" w:fill="FFFFFF"/>
        <w:tabs>
          <w:tab w:val="left" w:pos="284"/>
          <w:tab w:val="left" w:pos="426"/>
        </w:tabs>
        <w:spacing w:line="240" w:lineRule="auto"/>
        <w:ind w:left="0"/>
        <w:jc w:val="both"/>
        <w:rPr>
          <w:rFonts w:eastAsia="Times New Roman" w:cstheme="minorHAnsi"/>
          <w:color w:val="1A1A1A"/>
          <w:lang w:eastAsia="tr-TR"/>
        </w:rPr>
      </w:pPr>
    </w:p>
    <w:p w14:paraId="18E623CC" w14:textId="7B1FADCC" w:rsidR="0041376E" w:rsidRPr="0041376E" w:rsidRDefault="00243054" w:rsidP="00966CAD">
      <w:pPr>
        <w:pStyle w:val="Balk1"/>
        <w:tabs>
          <w:tab w:val="left" w:pos="284"/>
          <w:tab w:val="left" w:pos="426"/>
        </w:tabs>
        <w:spacing w:line="240" w:lineRule="auto"/>
      </w:pPr>
      <w:bookmarkStart w:id="13" w:name="_Toc232524188"/>
      <w:r w:rsidRPr="00243054">
        <w:t>WASTE MANAGEMENT</w:t>
      </w:r>
      <w:bookmarkEnd w:id="13"/>
    </w:p>
    <w:p w14:paraId="4A35F52C"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In order to support sustainable tourism, contribute to the economy, prevent waste, protect the environment, prevent pollution, raise public awareness, and contribute to our future by promoting an environmentally friendly lifestyle, we implement a series of waste reduction programs in all operational departments of our hotel under the principle of “Zero Waste.”</w:t>
      </w:r>
    </w:p>
    <w:p w14:paraId="130B64BD"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carefully separate our waste, with particular attention to hazardous waste, to ensure recycling and proper disposal, and we ensure that it is transported and disposed of through licensed companies,</w:t>
      </w:r>
    </w:p>
    <w:p w14:paraId="372472A3"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continuously provide training to our employees on waste recycling, reduction, and separation,</w:t>
      </w:r>
    </w:p>
    <w:p w14:paraId="0C4EB81A"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Plant, grass, and branch waste generated from garden maintenance is stored separately and sent to designated municipal areas to be returned to nature,</w:t>
      </w:r>
    </w:p>
    <w:p w14:paraId="42F96B9A"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prioritize purchasing refillable and bulk-sized food products instead of individually packaged items,</w:t>
      </w:r>
    </w:p>
    <w:p w14:paraId="75A1C896"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prefer purchasing deposit-based bottled, premix, and postmix beverages,</w:t>
      </w:r>
    </w:p>
    <w:p w14:paraId="5A9913EF"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The soap, disinfectant, and paper dispensers we use are sensor-based and portion-controlled, limiting consumption and contributing to waste reduction,</w:t>
      </w:r>
    </w:p>
    <w:p w14:paraId="3D9E91F7"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t>• We have made the necessary arrangements across all departments of the hotel for proper waste separation, providing bins, bags, etc., in accordance with Zero Waste regulations and color coding,</w:t>
      </w:r>
    </w:p>
    <w:p w14:paraId="075277EB" w14:textId="77777777" w:rsidR="008F7AA4" w:rsidRPr="008F7AA4" w:rsidRDefault="008F7AA4" w:rsidP="008F7AA4">
      <w:pPr>
        <w:shd w:val="clear" w:color="auto" w:fill="FFFFFF"/>
        <w:tabs>
          <w:tab w:val="left" w:pos="284"/>
          <w:tab w:val="left" w:pos="426"/>
        </w:tabs>
        <w:spacing w:line="240" w:lineRule="auto"/>
        <w:jc w:val="both"/>
        <w:rPr>
          <w:rFonts w:eastAsia="Times New Roman" w:cstheme="minorHAnsi"/>
          <w:color w:val="1A1A1A"/>
          <w:lang w:eastAsia="tr-TR"/>
        </w:rPr>
      </w:pPr>
      <w:r w:rsidRPr="008F7AA4">
        <w:rPr>
          <w:rFonts w:eastAsia="Times New Roman" w:cstheme="minorHAnsi"/>
          <w:color w:val="1A1A1A"/>
          <w:lang w:eastAsia="tr-TR"/>
        </w:rPr>
        <w:lastRenderedPageBreak/>
        <w:t>• Grease traps located in different areas of the facility prevent oil from mixing with wastewater lines. The collected grease waste is disposed of through licensed companies, and waste frying oils are also removed from the facility in an environmentally safe manner through licensed firms.</w:t>
      </w:r>
    </w:p>
    <w:p w14:paraId="6E3DBEA3" w14:textId="77777777" w:rsidR="0041376E" w:rsidRDefault="0041376E" w:rsidP="00966CAD">
      <w:pPr>
        <w:pStyle w:val="ListeParagraf"/>
        <w:shd w:val="clear" w:color="auto" w:fill="FFFFFF"/>
        <w:tabs>
          <w:tab w:val="left" w:pos="284"/>
          <w:tab w:val="left" w:pos="426"/>
        </w:tabs>
        <w:spacing w:line="240" w:lineRule="auto"/>
        <w:ind w:left="0"/>
        <w:jc w:val="both"/>
        <w:rPr>
          <w:rFonts w:eastAsia="Times New Roman" w:cstheme="minorHAnsi"/>
          <w:color w:val="1A1A1A"/>
          <w:lang w:eastAsia="tr-TR"/>
        </w:rPr>
      </w:pPr>
    </w:p>
    <w:p w14:paraId="708B2A40" w14:textId="6FBD5307" w:rsidR="00BF12DC" w:rsidRPr="001E49E2" w:rsidRDefault="00243054" w:rsidP="00966CAD">
      <w:pPr>
        <w:pStyle w:val="Balk1"/>
        <w:tabs>
          <w:tab w:val="left" w:pos="284"/>
          <w:tab w:val="left" w:pos="426"/>
        </w:tabs>
        <w:spacing w:line="240" w:lineRule="auto"/>
        <w:rPr>
          <w:rFonts w:eastAsia="Times New Roman"/>
          <w:lang w:eastAsia="tr-TR"/>
        </w:rPr>
      </w:pPr>
      <w:bookmarkStart w:id="14" w:name="_Toc232524189"/>
      <w:r w:rsidRPr="00243054">
        <w:rPr>
          <w:rFonts w:eastAsia="Times New Roman"/>
          <w:lang w:eastAsia="tr-TR"/>
        </w:rPr>
        <w:t>CHEMICAL CONSUMPTION</w:t>
      </w:r>
      <w:bookmarkEnd w:id="14"/>
    </w:p>
    <w:p w14:paraId="66A05363"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We use chemicals to make our lives easier, but we are also aware of their harmful effects on the environment. Therefore, the use of chemicals in our hotel is carefully managed.</w:t>
      </w:r>
    </w:p>
    <w:p w14:paraId="2FABDC6D"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Material Safety Data Sheets (MSDS) are obtained for all chemicals used, and proper storage, transportation, usage, and disposal methods are determined accordingly,</w:t>
      </w:r>
    </w:p>
    <w:p w14:paraId="6F3404C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Suppliers providing chemicals are required to have environmental compliance certificates, and chemicals with Eco-certifications are preferred,</w:t>
      </w:r>
    </w:p>
    <w:p w14:paraId="39A9506B"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Natural products are prioritized whenever possible during cleaning,</w:t>
      </w:r>
    </w:p>
    <w:p w14:paraId="2F7EDCD5"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We reduce chemical usage by taking advantage of water pressure, temperature, and other physical factors,</w:t>
      </w:r>
    </w:p>
    <w:p w14:paraId="30EAA78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Organic pesticides and fertilizers are preferred for our gardens. Wherever equivalent organic products exist, they are prioritized,</w:t>
      </w:r>
    </w:p>
    <w:p w14:paraId="352AB3B3"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Fertilizers used in gardens are slow-release, long-lasting types rather than those that need frequent reapplication,</w:t>
      </w:r>
    </w:p>
    <w:p w14:paraId="423CADF2"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All our swimming pools are equipped with automatic dosing systems,</w:t>
      </w:r>
    </w:p>
    <w:p w14:paraId="2CEA078A"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Chemical storage areas have containment trays or basins to prevent overflow,</w:t>
      </w:r>
    </w:p>
    <w:p w14:paraId="292FFED1"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Chemicals are transported and maintained with precautions to prevent leaks and spills,</w:t>
      </w:r>
    </w:p>
    <w:p w14:paraId="314F6EEB"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Packaging classified as hazardous waste is collected in designated hazardous waste rooms constructed according to regulations and disposed of through licensed companies,</w:t>
      </w:r>
    </w:p>
    <w:p w14:paraId="4F5F02CA"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We monitor chemical consumption and provide staff training to prevent wasteful or improper use,</w:t>
      </w:r>
    </w:p>
    <w:p w14:paraId="0AFADBEC"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By using formulated chemicals, we reduce chemical consumption and waste production,</w:t>
      </w:r>
    </w:p>
    <w:p w14:paraId="5699E7E5" w14:textId="579613B1" w:rsidR="0041376E" w:rsidRPr="001E49E2"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We have replaced individual soap, shampoo, and conditioner bottles with dispensers, significantly reducing plastic waste.</w:t>
      </w:r>
    </w:p>
    <w:p w14:paraId="5AAC17C0" w14:textId="1E465ED9" w:rsidR="0041376E" w:rsidRPr="005D0723" w:rsidRDefault="00243054" w:rsidP="005D0723">
      <w:pPr>
        <w:pStyle w:val="Balk1"/>
        <w:tabs>
          <w:tab w:val="left" w:pos="284"/>
          <w:tab w:val="left" w:pos="426"/>
        </w:tabs>
        <w:spacing w:line="240" w:lineRule="auto"/>
        <w:rPr>
          <w:rFonts w:eastAsia="Times New Roman"/>
          <w:lang w:eastAsia="tr-TR"/>
        </w:rPr>
      </w:pPr>
      <w:bookmarkStart w:id="15" w:name="_Toc232524190"/>
      <w:r w:rsidRPr="00243054">
        <w:rPr>
          <w:rFonts w:eastAsia="Times New Roman"/>
          <w:lang w:eastAsia="tr-TR"/>
        </w:rPr>
        <w:t>PROTECTION OF THE LOCAL ENVIRONMENT AND CULTURAL HERITAGE</w:t>
      </w:r>
      <w:bookmarkEnd w:id="15"/>
    </w:p>
    <w:p w14:paraId="1074DC1F"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With the increasing intensity of tourism and the growing population in our destination, our city will face significant transformations. This may lead to environmental loss, cultural assimilation, and the potential disappearance of cultural heritage. The success of our hotel is directly linked to the regions we operate in, the living culture, traditions, and people. Respecting these social aspects and valuing them, while helping our colleagues and guests to learn and appreciate them, is among our top priorities.</w:t>
      </w:r>
    </w:p>
    <w:p w14:paraId="6E2D3EF7"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We aim for the entire population to benefit from the advantages tourism brings to the destination. To introduce our local cultural heritage to all our guests, we share regional information, cultural heritage, national parks, and endangered plant and animal species through:</w:t>
      </w:r>
    </w:p>
    <w:p w14:paraId="58D5824A"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lastRenderedPageBreak/>
        <w:t>•</w:t>
      </w:r>
      <w:r w:rsidRPr="008F7AA4">
        <w:rPr>
          <w:rFonts w:cstheme="minorHAnsi"/>
        </w:rPr>
        <w:tab/>
        <w:t xml:space="preserve">Our website, </w:t>
      </w:r>
    </w:p>
    <w:p w14:paraId="11F434C4"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Printed brochures at the reception, </w:t>
      </w:r>
    </w:p>
    <w:p w14:paraId="6098FB8C"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Our mobile application, </w:t>
      </w:r>
    </w:p>
    <w:p w14:paraId="67F71A79"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Our Info channel, </w:t>
      </w:r>
    </w:p>
    <w:p w14:paraId="0DBF9463"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Tour guides, </w:t>
      </w:r>
    </w:p>
    <w:p w14:paraId="09AC5A2F"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Visual signage, </w:t>
      </w:r>
    </w:p>
    <w:p w14:paraId="340C63BD"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And our staff. </w:t>
      </w:r>
    </w:p>
    <w:p w14:paraId="5A5B1902"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Endemic plants within the hotel are labeled to inform guests. Additionally, to minimize the negative impact of tourism on our environment, we educate our staff, support the local community, and communicate cultural heritage, national values, and cultural assets to our guests. We maintain continuous communication with local authorities and the community to support sustainable tourism in the region, gather feedback, and receive their support. We also support local purchasing, provide assistance to local entrepreneurs, and contribute to the economic development of the region.</w:t>
      </w:r>
    </w:p>
    <w:p w14:paraId="73DB4946"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Food production in our buffets is planned according to guest numbers, and portions are kept small to reduce waste,</w:t>
      </w:r>
    </w:p>
    <w:p w14:paraId="3E9703A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In line with sustainable menu practices, vegetable and fruit parts that are usually discarded (peels, stems) are used in sauce production, enhancing flavor while supporting the zero-waste philosophy,</w:t>
      </w:r>
    </w:p>
    <w:p w14:paraId="427510CA"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Models of our city’s historical heritage and natural beauties are available in our market for guests to take as souvenirs,</w:t>
      </w:r>
    </w:p>
    <w:p w14:paraId="2011E269"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Brochures highlighting our natural and cultural heritage and introducing the city are available at the reception for guest attention,</w:t>
      </w:r>
    </w:p>
    <w:p w14:paraId="6927A57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Guest satisfaction is our top priority. Therefore, requests, expectations, complaints, and overall satisfaction are continuously monitored, communicated to relevant departments, and acted upon for ongoing improvement,</w:t>
      </w:r>
    </w:p>
    <w:p w14:paraId="484EBA0B" w14:textId="3104BA53" w:rsid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 When making purchases, priority is given to suppliers and products with environmental certifications, and we actively contribute to raising awareness among all our suppliers about sustainability.</w:t>
      </w:r>
    </w:p>
    <w:p w14:paraId="2A03CCA8" w14:textId="487C8C4F" w:rsidR="00E37B79" w:rsidRPr="001E49E2" w:rsidRDefault="00E37B79" w:rsidP="008F7AA4">
      <w:pPr>
        <w:shd w:val="clear" w:color="auto" w:fill="FFFFFF"/>
        <w:tabs>
          <w:tab w:val="left" w:pos="284"/>
          <w:tab w:val="left" w:pos="426"/>
        </w:tabs>
        <w:spacing w:line="240" w:lineRule="auto"/>
        <w:jc w:val="both"/>
        <w:rPr>
          <w:rFonts w:cstheme="minorHAnsi"/>
        </w:rPr>
      </w:pPr>
    </w:p>
    <w:p w14:paraId="72415CF4" w14:textId="77777777" w:rsidR="00DD4F29" w:rsidRPr="00DD4F29" w:rsidRDefault="00DD4F29" w:rsidP="00966CAD">
      <w:pPr>
        <w:shd w:val="clear" w:color="auto" w:fill="FFFFFF"/>
        <w:tabs>
          <w:tab w:val="left" w:pos="284"/>
          <w:tab w:val="left" w:pos="426"/>
        </w:tabs>
        <w:spacing w:line="240" w:lineRule="auto"/>
        <w:jc w:val="both"/>
        <w:rPr>
          <w:bCs/>
        </w:rPr>
      </w:pPr>
    </w:p>
    <w:p w14:paraId="4B0E9249" w14:textId="1621D999" w:rsidR="00E37B79" w:rsidRPr="00532BD6" w:rsidRDefault="00243054" w:rsidP="00966CAD">
      <w:pPr>
        <w:pStyle w:val="Balk1"/>
        <w:tabs>
          <w:tab w:val="left" w:pos="284"/>
          <w:tab w:val="left" w:pos="426"/>
        </w:tabs>
        <w:spacing w:line="240" w:lineRule="auto"/>
        <w:rPr>
          <w:rFonts w:eastAsia="Times New Roman"/>
          <w:lang w:eastAsia="tr-TR"/>
        </w:rPr>
      </w:pPr>
      <w:bookmarkStart w:id="16" w:name="_Toc232524191"/>
      <w:r w:rsidRPr="00243054">
        <w:rPr>
          <w:rFonts w:eastAsia="Times New Roman"/>
          <w:lang w:eastAsia="tr-TR"/>
        </w:rPr>
        <w:t>ACCESSIBILITY</w:t>
      </w:r>
      <w:bookmarkEnd w:id="16"/>
    </w:p>
    <w:p w14:paraId="62EBCDC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Our hotel embraces the philosophy of accessibility for all and dedicates itself each year to becoming increasingly accessible. Therefore, accessibility features and services are planned and continuously improved as part of our enhancement programs.</w:t>
      </w:r>
    </w:p>
    <w:p w14:paraId="0B433E1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For Guests with Physical Disabilities, our Accessible Facilities Include:</w:t>
      </w:r>
    </w:p>
    <w:p w14:paraId="2DB2B60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Reception </w:t>
      </w:r>
    </w:p>
    <w:p w14:paraId="3BFEF08E"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Guest Rooms </w:t>
      </w:r>
    </w:p>
    <w:p w14:paraId="3E5F5DA4"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Main Restaurant </w:t>
      </w:r>
    </w:p>
    <w:p w14:paraId="6B981F30"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Café and Patisserie </w:t>
      </w:r>
    </w:p>
    <w:p w14:paraId="45F160A2"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lastRenderedPageBreak/>
        <w:t>•</w:t>
      </w:r>
      <w:r w:rsidRPr="008F7AA4">
        <w:rPr>
          <w:rFonts w:cstheme="minorHAnsi"/>
        </w:rPr>
        <w:tab/>
        <w:t xml:space="preserve">Lobby </w:t>
      </w:r>
    </w:p>
    <w:p w14:paraId="58150BC7"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Elevators </w:t>
      </w:r>
    </w:p>
    <w:p w14:paraId="3A71C4D5"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Restrooms </w:t>
      </w:r>
    </w:p>
    <w:p w14:paraId="3998FCAA"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Beach </w:t>
      </w:r>
    </w:p>
    <w:p w14:paraId="3D21E511"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Villa Accommodations </w:t>
      </w:r>
    </w:p>
    <w:p w14:paraId="585D98D0"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For Guests with Visual and Hearing Impairments:</w:t>
      </w:r>
    </w:p>
    <w:p w14:paraId="19BC4306" w14:textId="77777777" w:rsidR="008F7AA4" w:rsidRPr="008F7AA4" w:rsidRDefault="008F7AA4" w:rsidP="008F7AA4">
      <w:pPr>
        <w:shd w:val="clear" w:color="auto" w:fill="FFFFFF"/>
        <w:tabs>
          <w:tab w:val="left" w:pos="284"/>
          <w:tab w:val="left" w:pos="426"/>
        </w:tabs>
        <w:spacing w:line="240" w:lineRule="auto"/>
        <w:jc w:val="both"/>
        <w:rPr>
          <w:rFonts w:cstheme="minorHAnsi"/>
        </w:rPr>
      </w:pPr>
      <w:r w:rsidRPr="008F7AA4">
        <w:rPr>
          <w:rFonts w:cstheme="minorHAnsi"/>
        </w:rPr>
        <w:t>•</w:t>
      </w:r>
      <w:r w:rsidRPr="008F7AA4">
        <w:rPr>
          <w:rFonts w:cstheme="minorHAnsi"/>
        </w:rPr>
        <w:tab/>
        <w:t xml:space="preserve">Assistance is provided through smart canes to support guest mobility, </w:t>
      </w:r>
    </w:p>
    <w:p w14:paraId="5172DD0E" w14:textId="66640063" w:rsidR="0041376E" w:rsidRPr="00AF6C9C" w:rsidRDefault="008F7AA4" w:rsidP="008F7AA4">
      <w:pPr>
        <w:pStyle w:val="ListeParagraf"/>
        <w:shd w:val="clear" w:color="auto" w:fill="FFFFFF"/>
        <w:tabs>
          <w:tab w:val="left" w:pos="284"/>
          <w:tab w:val="left" w:pos="426"/>
        </w:tabs>
        <w:spacing w:line="240" w:lineRule="auto"/>
        <w:ind w:left="0"/>
        <w:jc w:val="both"/>
        <w:rPr>
          <w:rFonts w:cstheme="minorHAnsi"/>
        </w:rPr>
      </w:pPr>
      <w:r w:rsidRPr="008F7AA4">
        <w:rPr>
          <w:rFonts w:cstheme="minorHAnsi"/>
        </w:rPr>
        <w:t>•</w:t>
      </w:r>
      <w:r w:rsidRPr="008F7AA4">
        <w:rPr>
          <w:rFonts w:cstheme="minorHAnsi"/>
        </w:rPr>
        <w:tab/>
        <w:t>Elevator panels include tactile buttons and audible alerts to facilitate independent access.</w:t>
      </w:r>
    </w:p>
    <w:p w14:paraId="42D2B9B3" w14:textId="32490F8A" w:rsidR="00532BD6" w:rsidRPr="0092690A" w:rsidRDefault="00243054" w:rsidP="00966CAD">
      <w:pPr>
        <w:pStyle w:val="Balk1"/>
        <w:tabs>
          <w:tab w:val="left" w:pos="284"/>
          <w:tab w:val="left" w:pos="426"/>
        </w:tabs>
        <w:spacing w:line="240" w:lineRule="auto"/>
      </w:pPr>
      <w:bookmarkStart w:id="17" w:name="_Toc232524192"/>
      <w:r w:rsidRPr="00243054">
        <w:t>BIODIVERSITY, MUSEUMS AND ARCHAEOLOGICAL SITES</w:t>
      </w:r>
      <w:bookmarkEnd w:id="17"/>
      <w:r w:rsidRPr="00243054">
        <w:t xml:space="preserve">  </w:t>
      </w:r>
    </w:p>
    <w:p w14:paraId="51F70698" w14:textId="0A179933" w:rsidR="00A83D7A" w:rsidRDefault="00243054" w:rsidP="00966CAD">
      <w:pPr>
        <w:pStyle w:val="Balk2"/>
        <w:tabs>
          <w:tab w:val="left" w:pos="284"/>
          <w:tab w:val="left" w:pos="426"/>
        </w:tabs>
        <w:spacing w:line="240" w:lineRule="auto"/>
      </w:pPr>
      <w:bookmarkStart w:id="18" w:name="_Toc232524193"/>
      <w:r w:rsidRPr="00243054">
        <w:t>TEMA FOUNDATION</w:t>
      </w:r>
      <w:bookmarkEnd w:id="18"/>
    </w:p>
    <w:p w14:paraId="639E267A" w14:textId="1A47638C" w:rsidR="00D330C7" w:rsidRPr="008F7AA4" w:rsidRDefault="008F7AA4" w:rsidP="00991B26">
      <w:pPr>
        <w:shd w:val="clear" w:color="auto" w:fill="FFFFFF"/>
        <w:tabs>
          <w:tab w:val="left" w:pos="284"/>
          <w:tab w:val="left" w:pos="426"/>
        </w:tabs>
        <w:spacing w:line="240" w:lineRule="auto"/>
        <w:rPr>
          <w:rFonts w:eastAsia="Times New Roman" w:cstheme="minorHAnsi"/>
          <w:color w:val="1A1A1A"/>
          <w:lang w:eastAsia="tr-TR"/>
        </w:rPr>
      </w:pPr>
      <w:r w:rsidRPr="008F7AA4">
        <w:rPr>
          <w:rFonts w:eastAsia="Times New Roman" w:cstheme="minorHAnsi"/>
          <w:color w:val="1A1A1A"/>
          <w:lang w:eastAsia="tr-TR"/>
        </w:rPr>
        <w:t>As Lykia World Links Golf Antalya, we continue our annual commitment to planting saplings to create a greener future and a more livable world, giving new life to our unique natural environment. Together with the TEMA Foundation, we hosted students from a village school at our facility, providing education on endangered species. Children participated in planting saplings within the hotel grounds, fostering environmental awareness from a young age.</w:t>
      </w:r>
    </w:p>
    <w:p w14:paraId="5522D96B" w14:textId="4B018CDB" w:rsidR="00A83D7A" w:rsidRDefault="00243054" w:rsidP="00966CAD">
      <w:pPr>
        <w:pStyle w:val="Balk2"/>
        <w:tabs>
          <w:tab w:val="left" w:pos="284"/>
          <w:tab w:val="left" w:pos="426"/>
        </w:tabs>
        <w:spacing w:line="240" w:lineRule="auto"/>
      </w:pPr>
      <w:bookmarkStart w:id="19" w:name="_Toc232524194"/>
      <w:r w:rsidRPr="00243054">
        <w:t>ANTALYA MUSEUM</w:t>
      </w:r>
      <w:bookmarkEnd w:id="19"/>
    </w:p>
    <w:p w14:paraId="23DE6893" w14:textId="7FB9C163" w:rsidR="00C6185F" w:rsidRPr="00966CAD" w:rsidRDefault="008F7AA4" w:rsidP="00966CAD">
      <w:pPr>
        <w:tabs>
          <w:tab w:val="left" w:pos="284"/>
          <w:tab w:val="left" w:pos="426"/>
        </w:tabs>
        <w:spacing w:line="240" w:lineRule="auto"/>
      </w:pPr>
      <w:r w:rsidRPr="008F7AA4">
        <w:t>To preserve and pass on our cultural values and heritage, we continue to support museums and historical sites, emphasizing their importance to guests and the public each year.</w:t>
      </w:r>
    </w:p>
    <w:p w14:paraId="11B1FBF3" w14:textId="7F86E142" w:rsidR="00ED039C" w:rsidRPr="001E49E2" w:rsidRDefault="00243054" w:rsidP="00966CAD">
      <w:pPr>
        <w:pStyle w:val="Balk1"/>
        <w:tabs>
          <w:tab w:val="left" w:pos="284"/>
          <w:tab w:val="left" w:pos="426"/>
        </w:tabs>
        <w:spacing w:line="240" w:lineRule="auto"/>
      </w:pPr>
      <w:bookmarkStart w:id="20" w:name="_Toc232524195"/>
      <w:r w:rsidRPr="00243054">
        <w:t>OUR CARBON FOOTPRINT</w:t>
      </w:r>
      <w:bookmarkEnd w:id="20"/>
      <w:r>
        <w:t xml:space="preserve"> </w:t>
      </w:r>
    </w:p>
    <w:p w14:paraId="38D850B7" w14:textId="77777777" w:rsidR="00AD65E1" w:rsidRDefault="00AD65E1" w:rsidP="00AD65E1">
      <w:pPr>
        <w:shd w:val="clear" w:color="auto" w:fill="FFFFFF"/>
        <w:tabs>
          <w:tab w:val="left" w:pos="284"/>
          <w:tab w:val="left" w:pos="426"/>
        </w:tabs>
        <w:spacing w:before="0" w:after="0" w:line="240" w:lineRule="auto"/>
        <w:jc w:val="both"/>
        <w:rPr>
          <w:rFonts w:cstheme="minorHAnsi"/>
          <w:bCs/>
        </w:rPr>
      </w:pPr>
    </w:p>
    <w:p w14:paraId="6CC78C76" w14:textId="7CA09DF2" w:rsidR="00AD65E1" w:rsidRPr="00AD65E1" w:rsidRDefault="00AD65E1" w:rsidP="00AD65E1">
      <w:pPr>
        <w:shd w:val="clear" w:color="auto" w:fill="FFFFFF"/>
        <w:tabs>
          <w:tab w:val="left" w:pos="284"/>
          <w:tab w:val="left" w:pos="426"/>
        </w:tabs>
        <w:spacing w:before="0" w:after="0" w:line="240" w:lineRule="auto"/>
        <w:jc w:val="both"/>
        <w:rPr>
          <w:rFonts w:cstheme="minorHAnsi"/>
          <w:bCs/>
        </w:rPr>
      </w:pPr>
      <w:r w:rsidRPr="00AD65E1">
        <w:rPr>
          <w:rFonts w:cstheme="minorHAnsi"/>
          <w:bCs/>
        </w:rPr>
        <w:t>The carbon footprint of our facility has been measured at 4,852.93 tCO2e. Through operational growth management, we keep our carbon emissions under control. Our carbon-neutral initiatives are integrated into our daily operations and activities throughout the year.</w:t>
      </w:r>
    </w:p>
    <w:p w14:paraId="3E646DB3" w14:textId="77777777" w:rsidR="00AD65E1" w:rsidRPr="00AD65E1" w:rsidRDefault="00AD65E1" w:rsidP="00AD65E1">
      <w:pPr>
        <w:shd w:val="clear" w:color="auto" w:fill="FFFFFF"/>
        <w:tabs>
          <w:tab w:val="left" w:pos="284"/>
          <w:tab w:val="left" w:pos="426"/>
        </w:tabs>
        <w:spacing w:before="0" w:after="0" w:line="240" w:lineRule="auto"/>
        <w:jc w:val="both"/>
        <w:rPr>
          <w:rFonts w:cstheme="minorHAnsi"/>
          <w:bCs/>
        </w:rPr>
      </w:pPr>
      <w:r w:rsidRPr="00AD65E1">
        <w:rPr>
          <w:rFonts w:cstheme="minorHAnsi"/>
          <w:bCs/>
        </w:rPr>
        <w:t>We encourage our guests and employees to use low-carbon transportation options such as public transit, shuttles, tours, or bicycles. We implement plans to reduce waste generation, electricity, water, natural gas, and single-use material consumption. We aim to use raw materials from sustainable sources and prioritize local suppliers and employment. When selecting suppliers, we emphasize sustainability and environmental awareness.</w:t>
      </w:r>
    </w:p>
    <w:p w14:paraId="2DD135FC" w14:textId="77777777" w:rsidR="00AD65E1" w:rsidRPr="00AD65E1" w:rsidRDefault="00AD65E1" w:rsidP="00AD65E1">
      <w:pPr>
        <w:shd w:val="clear" w:color="auto" w:fill="FFFFFF"/>
        <w:tabs>
          <w:tab w:val="left" w:pos="284"/>
          <w:tab w:val="left" w:pos="426"/>
        </w:tabs>
        <w:spacing w:before="0" w:after="0" w:line="240" w:lineRule="auto"/>
        <w:jc w:val="both"/>
        <w:rPr>
          <w:rFonts w:cstheme="minorHAnsi"/>
          <w:bCs/>
        </w:rPr>
      </w:pPr>
      <w:r w:rsidRPr="00AD65E1">
        <w:rPr>
          <w:rFonts w:cstheme="minorHAnsi"/>
          <w:bCs/>
        </w:rPr>
        <w:t>We increase the proportion of products made from recycled and traceable materials, and, to prevent pollution, we prefer large-volume or deposit-based packaging. We actively conduct awareness programs for suppliers, employees, and the local community.</w:t>
      </w:r>
    </w:p>
    <w:p w14:paraId="673D44D0" w14:textId="4E10C2BD" w:rsidR="00AD65E1" w:rsidRPr="00FE10ED" w:rsidRDefault="00AD65E1" w:rsidP="00AD65E1">
      <w:pPr>
        <w:shd w:val="clear" w:color="auto" w:fill="FFFFFF"/>
        <w:tabs>
          <w:tab w:val="left" w:pos="284"/>
          <w:tab w:val="left" w:pos="426"/>
        </w:tabs>
        <w:spacing w:before="0" w:after="0" w:line="240" w:lineRule="auto"/>
        <w:jc w:val="both"/>
        <w:rPr>
          <w:rFonts w:cstheme="minorHAnsi"/>
          <w:bCs/>
        </w:rPr>
      </w:pPr>
      <w:r w:rsidRPr="00AD65E1">
        <w:rPr>
          <w:rFonts w:cstheme="minorHAnsi"/>
          <w:bCs/>
        </w:rPr>
        <w:t>We also plan the use of sustainable resources and organize activities such as waste collection and separation events.</w:t>
      </w:r>
    </w:p>
    <w:p w14:paraId="2ECCF840" w14:textId="60D15A4F" w:rsidR="00ED039C" w:rsidRPr="001E49E2" w:rsidRDefault="00243054" w:rsidP="00243054">
      <w:pPr>
        <w:pStyle w:val="Balk1"/>
        <w:tabs>
          <w:tab w:val="left" w:pos="284"/>
          <w:tab w:val="left" w:pos="426"/>
          <w:tab w:val="left" w:pos="2430"/>
        </w:tabs>
        <w:spacing w:line="240" w:lineRule="auto"/>
      </w:pPr>
      <w:bookmarkStart w:id="21" w:name="_Toc232524196"/>
      <w:r w:rsidRPr="00243054">
        <w:t>TARGETS</w:t>
      </w:r>
      <w:bookmarkEnd w:id="21"/>
    </w:p>
    <w:p w14:paraId="43B1F3EB" w14:textId="1EBA6ED6"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t>Our hotel continuously sets sustainability goals and initiates actions to achieve them. Throughout the year, we work diligently within the framework of our continuous improvement plan to meet the sustainability objectives we have defined. Our primary goals include:</w:t>
      </w:r>
    </w:p>
    <w:p w14:paraId="1CE74568" w14:textId="77777777"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lastRenderedPageBreak/>
        <w:t>Reduction and Elimination of Single-Use Products:</w:t>
      </w:r>
    </w:p>
    <w:p w14:paraId="6F5E61BF" w14:textId="77777777"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t>Significant steps have been taken to reduce single-use plastics across the facility. Accordingly, after consuming existing stocks of single-use straws, no new straws are purchased, and straw usage has been completely eliminated throughout the hotel. In addition, reusable glass cups have replaced single-use paper cups in all areas. These measures aim to minimize waste generation and reduce environmental impact.</w:t>
      </w:r>
    </w:p>
    <w:p w14:paraId="12D8DAB8" w14:textId="77777777"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t>Reduction of Energy (Electricity) Consumption:</w:t>
      </w:r>
    </w:p>
    <w:p w14:paraId="244B81EA" w14:textId="77777777"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t>Measures have been implemented to increase energy efficiency across the facility. Lighting and equipment usage are carefully controlled to prevent unnecessary energy consumption, and electricity usage is limited in unused areas. The use of energy-efficient equipment and lighting systems is encouraged, with the goal of reducing total electricity consumption.</w:t>
      </w:r>
    </w:p>
    <w:p w14:paraId="7FC3A2E7" w14:textId="77777777"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t>Reduction of Water Consumption:</w:t>
      </w:r>
    </w:p>
    <w:p w14:paraId="0F4D8144" w14:textId="77777777"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t>To ensure the efficient use of water resources, measures to reduce water consumption are applied throughout the facility. Awareness programs for staff have been conducted to prevent unnecessary water use. By controlling water consumption, we aim to contribute to the protection of natural resources.</w:t>
      </w:r>
    </w:p>
    <w:p w14:paraId="2B64BF3B" w14:textId="77777777" w:rsidR="00AD65E1" w:rsidRPr="00AD65E1" w:rsidRDefault="00AD65E1" w:rsidP="00AD65E1">
      <w:pPr>
        <w:shd w:val="clear" w:color="auto" w:fill="FFFFFF"/>
        <w:tabs>
          <w:tab w:val="left" w:pos="284"/>
          <w:tab w:val="left" w:pos="426"/>
        </w:tabs>
        <w:spacing w:line="240" w:lineRule="auto"/>
        <w:jc w:val="both"/>
        <w:rPr>
          <w:rFonts w:cstheme="minorHAnsi"/>
          <w:bCs/>
        </w:rPr>
      </w:pPr>
      <w:r w:rsidRPr="00AD65E1">
        <w:rPr>
          <w:rFonts w:cstheme="minorHAnsi"/>
          <w:bCs/>
        </w:rPr>
        <w:t>Reduction of Paper Consumption:</w:t>
      </w:r>
    </w:p>
    <w:p w14:paraId="608CF3A7" w14:textId="530916BF" w:rsidR="00AF6C9C" w:rsidRDefault="00AD65E1" w:rsidP="00AD65E1">
      <w:pPr>
        <w:pStyle w:val="ListeParagraf"/>
        <w:shd w:val="clear" w:color="auto" w:fill="FFFFFF"/>
        <w:tabs>
          <w:tab w:val="left" w:pos="284"/>
          <w:tab w:val="left" w:pos="426"/>
        </w:tabs>
        <w:spacing w:line="240" w:lineRule="auto"/>
        <w:ind w:left="0"/>
        <w:jc w:val="both"/>
        <w:rPr>
          <w:rFonts w:cstheme="minorHAnsi"/>
          <w:bCs/>
        </w:rPr>
      </w:pPr>
      <w:r w:rsidRPr="00AD65E1">
        <w:rPr>
          <w:rFonts w:cstheme="minorHAnsi"/>
          <w:bCs/>
        </w:rPr>
        <w:t>Digitalization processes are promoted to reduce paper usage, ensuring documentation is handled electronically wherever possible. In cases where printing is necessary, double-sided printing is encouraged to minimize paper use. Additionally, draft paper and single-sided used paper are reused whenever feasible to further reduce paper consumption.</w:t>
      </w:r>
    </w:p>
    <w:p w14:paraId="4EAC9F3C" w14:textId="127D6BD4" w:rsidR="0041376E" w:rsidRPr="0041376E" w:rsidRDefault="00243054" w:rsidP="00966CAD">
      <w:pPr>
        <w:pStyle w:val="Balk1"/>
        <w:tabs>
          <w:tab w:val="left" w:pos="284"/>
          <w:tab w:val="left" w:pos="426"/>
        </w:tabs>
        <w:spacing w:line="240" w:lineRule="auto"/>
      </w:pPr>
      <w:bookmarkStart w:id="22" w:name="_Toc232524197"/>
      <w:r w:rsidRPr="00243054">
        <w:t>GUEST SATISFACTION</w:t>
      </w:r>
      <w:bookmarkEnd w:id="22"/>
    </w:p>
    <w:p w14:paraId="7ED6DE83" w14:textId="43D16D2F" w:rsidR="00AD65E1" w:rsidRPr="00AD65E1" w:rsidRDefault="009A0608" w:rsidP="00AD65E1">
      <w:pPr>
        <w:shd w:val="clear" w:color="auto" w:fill="FFFFFF"/>
        <w:tabs>
          <w:tab w:val="left" w:pos="284"/>
          <w:tab w:val="left" w:pos="426"/>
        </w:tabs>
        <w:spacing w:line="240" w:lineRule="auto"/>
        <w:jc w:val="both"/>
        <w:rPr>
          <w:rFonts w:cstheme="minorHAnsi"/>
          <w:bCs/>
        </w:rPr>
      </w:pPr>
      <w:r w:rsidRPr="00AD65E1">
        <w:rPr>
          <w:rFonts w:cstheme="minorHAnsi"/>
          <w:bCs/>
        </w:rPr>
        <w:t xml:space="preserve"> </w:t>
      </w:r>
      <w:r w:rsidR="00AD65E1" w:rsidRPr="00AD65E1">
        <w:rPr>
          <w:rFonts w:cstheme="minorHAnsi"/>
          <w:bCs/>
        </w:rPr>
        <w:t>Guest satisfaction has always been one of the most important criteria for our facility. To keep our guests informed about the hotel’s services and activities, a mobile application has been introduced. Through this app, we can monitor their requests, suggestions, complaints, general feedback, and overall satisfaction.</w:t>
      </w:r>
    </w:p>
    <w:p w14:paraId="2CEE4589" w14:textId="142355CF" w:rsidR="0041376E" w:rsidRPr="00AF6C9C" w:rsidRDefault="00AD65E1" w:rsidP="00AD65E1">
      <w:pPr>
        <w:pStyle w:val="ListeParagraf"/>
        <w:shd w:val="clear" w:color="auto" w:fill="FFFFFF"/>
        <w:tabs>
          <w:tab w:val="left" w:pos="284"/>
          <w:tab w:val="left" w:pos="426"/>
        </w:tabs>
        <w:spacing w:line="240" w:lineRule="auto"/>
        <w:ind w:left="0"/>
        <w:jc w:val="both"/>
        <w:rPr>
          <w:rFonts w:cstheme="minorHAnsi"/>
          <w:bCs/>
        </w:rPr>
      </w:pPr>
      <w:r w:rsidRPr="00AD65E1">
        <w:rPr>
          <w:rFonts w:cstheme="minorHAnsi"/>
          <w:bCs/>
        </w:rPr>
        <w:t>We consider guest comments as valuable gifts and opportunities for improvement. With this understanding, every complaint is carefully evaluated, resolved, and communicated back to the guest. Complaints, requests, and feedback received online are managed by our Guest Relations Department, and, if applicable, written responses regarding the outcome of their requests are provided. Our facility’s guest satisfaction has been measured at 92%.</w:t>
      </w:r>
    </w:p>
    <w:p w14:paraId="79898ABB" w14:textId="77777777" w:rsidR="00532BD6" w:rsidRDefault="00532BD6" w:rsidP="00966CAD">
      <w:pPr>
        <w:pStyle w:val="ListeParagraf"/>
        <w:shd w:val="clear" w:color="auto" w:fill="FFFFFF"/>
        <w:tabs>
          <w:tab w:val="left" w:pos="284"/>
          <w:tab w:val="left" w:pos="426"/>
        </w:tabs>
        <w:spacing w:line="240" w:lineRule="auto"/>
        <w:ind w:left="0"/>
        <w:jc w:val="both"/>
        <w:rPr>
          <w:rFonts w:cstheme="minorHAnsi"/>
          <w:b/>
        </w:rPr>
      </w:pPr>
    </w:p>
    <w:p w14:paraId="07178386" w14:textId="2B16BA33" w:rsidR="00ED039C" w:rsidRPr="001E49E2" w:rsidRDefault="00243054" w:rsidP="00966CAD">
      <w:pPr>
        <w:pStyle w:val="Balk1"/>
        <w:tabs>
          <w:tab w:val="left" w:pos="284"/>
          <w:tab w:val="left" w:pos="426"/>
        </w:tabs>
        <w:spacing w:line="240" w:lineRule="auto"/>
      </w:pPr>
      <w:bookmarkStart w:id="23" w:name="_Toc232524198"/>
      <w:r w:rsidRPr="00243054">
        <w:t>DIVERSITY IN WORKING LIFE AND BUSINESS ETHICS</w:t>
      </w:r>
      <w:bookmarkEnd w:id="23"/>
    </w:p>
    <w:p w14:paraId="42A2A514" w14:textId="56500C6D" w:rsidR="00AD65E1" w:rsidRPr="00AD65E1" w:rsidRDefault="00AD65E1" w:rsidP="00AD65E1">
      <w:pPr>
        <w:shd w:val="clear" w:color="auto" w:fill="FFFFFF"/>
        <w:tabs>
          <w:tab w:val="left" w:pos="284"/>
          <w:tab w:val="left" w:pos="426"/>
        </w:tabs>
        <w:jc w:val="both"/>
        <w:rPr>
          <w:rFonts w:cstheme="minorHAnsi"/>
          <w:bCs/>
        </w:rPr>
      </w:pPr>
      <w:r w:rsidRPr="00AD65E1">
        <w:rPr>
          <w:rFonts w:cstheme="minorHAnsi"/>
          <w:bCs/>
        </w:rPr>
        <w:t>All employees at our hotel work under the principles of equality and fairness. During hiring and promotion processes, candidates are provided with equal opportunities regardless of gender, race, color, religion, language, age, nationality, socioeconomic status, or disability. Necessary precautions are taken to prevent any form of discrimination.</w:t>
      </w:r>
    </w:p>
    <w:p w14:paraId="74A3D976" w14:textId="77777777" w:rsidR="00AD65E1" w:rsidRPr="00AD65E1" w:rsidRDefault="00AD65E1" w:rsidP="00AD65E1">
      <w:pPr>
        <w:shd w:val="clear" w:color="auto" w:fill="FFFFFF"/>
        <w:tabs>
          <w:tab w:val="left" w:pos="284"/>
          <w:tab w:val="left" w:pos="426"/>
        </w:tabs>
        <w:jc w:val="both"/>
        <w:rPr>
          <w:rFonts w:cstheme="minorHAnsi"/>
          <w:bCs/>
        </w:rPr>
      </w:pPr>
      <w:r w:rsidRPr="00AD65E1">
        <w:rPr>
          <w:rFonts w:cstheme="minorHAnsi"/>
          <w:bCs/>
        </w:rPr>
        <w:t>New employees receive orientation training before starting their roles. Beyond orientation, mandatory departmental training and courses on environmental awareness, occupational health and safety, emergency response, and first aid are conducted according to annual training plans.</w:t>
      </w:r>
    </w:p>
    <w:p w14:paraId="4CDA84F8" w14:textId="77777777" w:rsidR="00AD65E1" w:rsidRPr="00AD65E1" w:rsidRDefault="00AD65E1" w:rsidP="00AD65E1">
      <w:pPr>
        <w:shd w:val="clear" w:color="auto" w:fill="FFFFFF"/>
        <w:tabs>
          <w:tab w:val="left" w:pos="284"/>
          <w:tab w:val="left" w:pos="426"/>
        </w:tabs>
        <w:jc w:val="both"/>
        <w:rPr>
          <w:rFonts w:cstheme="minorHAnsi"/>
          <w:bCs/>
        </w:rPr>
      </w:pPr>
      <w:r w:rsidRPr="00AD65E1">
        <w:rPr>
          <w:rFonts w:cstheme="minorHAnsi"/>
          <w:bCs/>
        </w:rPr>
        <w:t>For roles requiring official certification—such as first aid personnel, lifeguards, and private security staff—valid professional licenses or certificates are maintained. These documents are verified during recruitment, and all employees are required to hold a Hygiene Certificate in compliance with regulations.</w:t>
      </w:r>
    </w:p>
    <w:p w14:paraId="762BF6BB" w14:textId="77777777" w:rsidR="00AD65E1" w:rsidRPr="00AD65E1" w:rsidRDefault="00AD65E1" w:rsidP="00AD65E1">
      <w:pPr>
        <w:shd w:val="clear" w:color="auto" w:fill="FFFFFF"/>
        <w:tabs>
          <w:tab w:val="left" w:pos="284"/>
          <w:tab w:val="left" w:pos="426"/>
        </w:tabs>
        <w:jc w:val="both"/>
        <w:rPr>
          <w:rFonts w:cstheme="minorHAnsi"/>
          <w:bCs/>
        </w:rPr>
      </w:pPr>
      <w:r w:rsidRPr="00AD65E1">
        <w:rPr>
          <w:rFonts w:cstheme="minorHAnsi"/>
          <w:bCs/>
        </w:rPr>
        <w:lastRenderedPageBreak/>
        <w:t>Employees are supported through various activities, competitions, training programs, and other development opportunities. Career planning is provided for every employee, complemented by awareness initiatives. Transportation to and from work is organized under labor law provisions. Monthly communication meetings are held, and motivational messages are sent via SMS for birthdays and other occasions.</w:t>
      </w:r>
    </w:p>
    <w:p w14:paraId="0C9F1F5B" w14:textId="0FA55F92" w:rsidR="00A94ABF" w:rsidRDefault="00AD65E1" w:rsidP="00AD65E1">
      <w:pPr>
        <w:shd w:val="clear" w:color="auto" w:fill="FFFFFF"/>
        <w:tabs>
          <w:tab w:val="left" w:pos="284"/>
          <w:tab w:val="left" w:pos="426"/>
        </w:tabs>
        <w:jc w:val="both"/>
        <w:rPr>
          <w:rFonts w:cstheme="minorHAnsi"/>
          <w:bCs/>
        </w:rPr>
      </w:pPr>
      <w:r w:rsidRPr="00AD65E1">
        <w:rPr>
          <w:rFonts w:cstheme="minorHAnsi"/>
          <w:bCs/>
        </w:rPr>
        <w:t>A suggestion, request, and feedback box has been placed on the B2 floor for employees. A designated employee representative facilitates communication with management, participates in management meetings, and is encouraged to share feedback. Additionally, other channels are used to monitor and carefully evaluate employee comments.</w:t>
      </w:r>
    </w:p>
    <w:p w14:paraId="2BE80172" w14:textId="77777777" w:rsidR="0041376E" w:rsidRPr="00A94ABF" w:rsidRDefault="0041376E" w:rsidP="00966CAD">
      <w:pPr>
        <w:pStyle w:val="ListeParagraf"/>
        <w:shd w:val="clear" w:color="auto" w:fill="FFFFFF"/>
        <w:tabs>
          <w:tab w:val="left" w:pos="284"/>
          <w:tab w:val="left" w:pos="426"/>
        </w:tabs>
        <w:spacing w:line="240" w:lineRule="auto"/>
        <w:ind w:left="0"/>
        <w:jc w:val="both"/>
        <w:rPr>
          <w:rFonts w:cstheme="minorHAnsi"/>
          <w:bCs/>
        </w:rPr>
      </w:pPr>
    </w:p>
    <w:p w14:paraId="1BEDF574" w14:textId="06B0FCD3" w:rsidR="00ED039C" w:rsidRPr="001E49E2" w:rsidRDefault="00243054" w:rsidP="00966CAD">
      <w:pPr>
        <w:pStyle w:val="Balk1"/>
        <w:tabs>
          <w:tab w:val="left" w:pos="284"/>
          <w:tab w:val="left" w:pos="426"/>
        </w:tabs>
        <w:spacing w:line="240" w:lineRule="auto"/>
      </w:pPr>
      <w:bookmarkStart w:id="24" w:name="_Toc232524199"/>
      <w:r w:rsidRPr="00243054">
        <w:t>OUR SUPPORT TO THE LOCAL ECONOMY</w:t>
      </w:r>
      <w:bookmarkEnd w:id="24"/>
    </w:p>
    <w:p w14:paraId="7EAE5EF3" w14:textId="1E9003C2" w:rsidR="00966CAD" w:rsidRDefault="005A6707" w:rsidP="00AD65E1">
      <w:pPr>
        <w:shd w:val="clear" w:color="auto" w:fill="FFFFFF"/>
        <w:tabs>
          <w:tab w:val="left" w:pos="284"/>
          <w:tab w:val="left" w:pos="426"/>
        </w:tabs>
        <w:spacing w:line="240" w:lineRule="auto"/>
        <w:jc w:val="both"/>
        <w:rPr>
          <w:rFonts w:cstheme="minorHAnsi"/>
          <w:bCs/>
        </w:rPr>
      </w:pPr>
      <w:r w:rsidRPr="00545F1D">
        <w:rPr>
          <w:rFonts w:cstheme="minorHAnsi"/>
          <w:bCs/>
        </w:rPr>
        <w:t xml:space="preserve"> </w:t>
      </w:r>
      <w:r w:rsidR="00AD65E1" w:rsidRPr="00AD65E1">
        <w:rPr>
          <w:rFonts w:cstheme="minorHAnsi"/>
          <w:bCs/>
        </w:rPr>
        <w:t>We make a conscious effort to work with local suppliers to contribute to the regional economy. Local entrepreneurs receive training and marketing support through references and guidance. By hosting university interns at our facility, we support both their personal development and the growth of skilled professionals in the tourism sector. We also direct guests and services to nearby local businesses such as taxis, pharmacies, and markets.</w:t>
      </w:r>
    </w:p>
    <w:p w14:paraId="5FF739C9" w14:textId="77777777" w:rsidR="0041376E" w:rsidRDefault="0041376E" w:rsidP="00966CAD">
      <w:pPr>
        <w:shd w:val="clear" w:color="auto" w:fill="FFFFFF"/>
        <w:tabs>
          <w:tab w:val="left" w:pos="284"/>
          <w:tab w:val="left" w:pos="426"/>
        </w:tabs>
        <w:spacing w:line="240" w:lineRule="auto"/>
        <w:jc w:val="both"/>
        <w:rPr>
          <w:rFonts w:cstheme="minorHAnsi"/>
          <w:bCs/>
        </w:rPr>
      </w:pPr>
    </w:p>
    <w:p w14:paraId="05878839" w14:textId="1CBC9A0A" w:rsidR="00ED039C" w:rsidRPr="001E49E2" w:rsidRDefault="00243054" w:rsidP="00966CAD">
      <w:pPr>
        <w:pStyle w:val="Balk1"/>
        <w:tabs>
          <w:tab w:val="left" w:pos="284"/>
          <w:tab w:val="left" w:pos="426"/>
        </w:tabs>
        <w:spacing w:line="240" w:lineRule="auto"/>
      </w:pPr>
      <w:bookmarkStart w:id="25" w:name="_Toc232524200"/>
      <w:r w:rsidRPr="00243054">
        <w:t>OUR SUSTAINABILITY ACTIVITIES</w:t>
      </w:r>
      <w:bookmarkEnd w:id="25"/>
    </w:p>
    <w:p w14:paraId="2BF95556" w14:textId="6B909DEC" w:rsidR="00545F1D" w:rsidRPr="00966CAD" w:rsidRDefault="00243054" w:rsidP="00966CAD">
      <w:pPr>
        <w:pStyle w:val="Balk2"/>
        <w:tabs>
          <w:tab w:val="left" w:pos="284"/>
          <w:tab w:val="left" w:pos="426"/>
        </w:tabs>
        <w:spacing w:line="240" w:lineRule="auto"/>
      </w:pPr>
      <w:bookmarkStart w:id="26" w:name="_Toc232524201"/>
      <w:r w:rsidRPr="00243054">
        <w:t>SUPPORT FOR SCHOOLS</w:t>
      </w:r>
      <w:bookmarkEnd w:id="26"/>
    </w:p>
    <w:p w14:paraId="4C23177A" w14:textId="6F593AE3" w:rsidR="00D64006" w:rsidRPr="001B3ECB" w:rsidRDefault="00AD65E1" w:rsidP="00966CAD">
      <w:pPr>
        <w:pStyle w:val="ListeParagraf"/>
        <w:shd w:val="clear" w:color="auto" w:fill="FFFFFF"/>
        <w:tabs>
          <w:tab w:val="left" w:pos="284"/>
          <w:tab w:val="left" w:pos="426"/>
        </w:tabs>
        <w:spacing w:line="240" w:lineRule="auto"/>
        <w:ind w:left="0"/>
        <w:jc w:val="both"/>
        <w:rPr>
          <w:rFonts w:cstheme="minorHAnsi"/>
          <w:bCs/>
        </w:rPr>
      </w:pPr>
      <w:r w:rsidRPr="00AD65E1">
        <w:rPr>
          <w:rFonts w:cstheme="minorHAnsi"/>
          <w:bCs/>
        </w:rPr>
        <w:t>We continue to support local businesses, schools, and communities. This support may take the form of knowledge sharing, experience, donations, or equipment assistance. On National Sovereignty and Children’s Day (April 23), donations were made to a fair organized by primary and secondary schools serving children from four local villages in the region where our facility is located.</w:t>
      </w:r>
    </w:p>
    <w:p w14:paraId="76574275" w14:textId="5AB96B52" w:rsidR="0041376E" w:rsidRPr="001B3ECB" w:rsidRDefault="00243054" w:rsidP="00966CAD">
      <w:pPr>
        <w:pStyle w:val="Balk2"/>
        <w:tabs>
          <w:tab w:val="left" w:pos="284"/>
          <w:tab w:val="left" w:pos="426"/>
        </w:tabs>
        <w:spacing w:line="240" w:lineRule="auto"/>
      </w:pPr>
      <w:bookmarkStart w:id="27" w:name="_Toc232524202"/>
      <w:r w:rsidRPr="00243054">
        <w:t>TURTLE-FRIENDLY HOTEL</w:t>
      </w:r>
      <w:bookmarkEnd w:id="27"/>
    </w:p>
    <w:p w14:paraId="1113C505" w14:textId="611C766F" w:rsidR="00E93484" w:rsidRPr="00E93484" w:rsidRDefault="00E93484" w:rsidP="00E93484">
      <w:r w:rsidRPr="001B3ECB">
        <w:t xml:space="preserve"> </w:t>
      </w:r>
      <w:r w:rsidR="00AD65E1" w:rsidRPr="00AD65E1">
        <w:t>In collaboration with the TUI Care Foundation Group and EKAD (Ecological Research Association), the “Turtle-Friendly Hotel” project has been implemented. Measures were taken to minimize any negative impacts on the natural life cycle of sea turtles. In particular, lighting along the beach was redesigned to avoid disrupting the turtles’ orientation behavior, and existing lights were replaced with red-toned and appropriately spectrumed lighting. The project is conducted in coordination with relevant authorities, aiming to contribute to the protection of wildlife.</w:t>
      </w:r>
    </w:p>
    <w:p w14:paraId="329BFF77" w14:textId="3E1F7F5E" w:rsidR="00AB6285" w:rsidRPr="001B3ECB" w:rsidRDefault="00243054" w:rsidP="00FB2FEB">
      <w:pPr>
        <w:pStyle w:val="Balk2"/>
        <w:tabs>
          <w:tab w:val="left" w:pos="3750"/>
        </w:tabs>
      </w:pPr>
      <w:bookmarkStart w:id="28" w:name="_Toc232524203"/>
      <w:r w:rsidRPr="00243054">
        <w:t>ENVIRONMENTAL AWARENESS AND AFFORESTATION ACTIVITIES</w:t>
      </w:r>
      <w:bookmarkEnd w:id="28"/>
    </w:p>
    <w:p w14:paraId="4EBF0CD9" w14:textId="3ACF56C8" w:rsidR="00FB2FEB" w:rsidRPr="001B3ECB" w:rsidRDefault="00AD65E1" w:rsidP="00FB2FEB">
      <w:r w:rsidRPr="00AD65E1">
        <w:t>As part of World Environment Day, environmental activities were organized with the participation of our guests. During these activities, 100 trees were planted, and each tree was named after a guest to encourage active involvement in the process. The planted trees are regularly maintained to ensure healthy growth.</w:t>
      </w:r>
    </w:p>
    <w:p w14:paraId="3C93A673" w14:textId="487C91C7" w:rsidR="00FB2FEB" w:rsidRPr="001B3ECB" w:rsidRDefault="00243054" w:rsidP="00FB2FEB">
      <w:pPr>
        <w:pStyle w:val="Balk2"/>
      </w:pPr>
      <w:bookmarkStart w:id="29" w:name="_Toc232524204"/>
      <w:r w:rsidRPr="00243054">
        <w:t>SPORTS AND SOCIAL SUPPORT</w:t>
      </w:r>
      <w:bookmarkEnd w:id="29"/>
    </w:p>
    <w:p w14:paraId="3FABB12D" w14:textId="515C0047" w:rsidR="00FB2FEB" w:rsidRPr="001B3ECB" w:rsidRDefault="00AD65E1" w:rsidP="00FB2FEB">
      <w:r>
        <w:t xml:space="preserve"> </w:t>
      </w:r>
      <w:r w:rsidRPr="00AD65E1">
        <w:t>Our company supports sports and contributes to local communities by sponsoring Antalyaspor.</w:t>
      </w:r>
    </w:p>
    <w:p w14:paraId="7AC822B9" w14:textId="26AF9DB5" w:rsidR="00FB2FEB" w:rsidRPr="001B3ECB" w:rsidRDefault="00DC6391" w:rsidP="00FB2FEB">
      <w:pPr>
        <w:pStyle w:val="Balk2"/>
      </w:pPr>
      <w:bookmarkStart w:id="30" w:name="_Toc232524205"/>
      <w:r w:rsidRPr="00DC6391">
        <w:lastRenderedPageBreak/>
        <w:t>PROTECTION OF BIOLOGICAL DIVERSITY</w:t>
      </w:r>
      <w:bookmarkEnd w:id="30"/>
    </w:p>
    <w:p w14:paraId="6E7866FC" w14:textId="087719BA" w:rsidR="00FB2FEB" w:rsidRPr="001B3ECB" w:rsidRDefault="00AD65E1" w:rsidP="00FB2FEB">
      <w:r w:rsidRPr="00AD65E1">
        <w:t>Release events were organized for the hatchlings of the Caretta caretta species to safely reach the sea. Additionally, informational activities and exhibitions about Caretta carettas and the sea daffodil were conducted to raise environmental awareness among our guests.</w:t>
      </w:r>
    </w:p>
    <w:p w14:paraId="532BE4BB" w14:textId="601ED15D" w:rsidR="00FB2FEB" w:rsidRPr="001B3ECB" w:rsidRDefault="00DC6391" w:rsidP="00FB2FEB">
      <w:pPr>
        <w:pStyle w:val="Balk2"/>
      </w:pPr>
      <w:bookmarkStart w:id="31" w:name="_Toc232524206"/>
      <w:r w:rsidRPr="00DC6391">
        <w:t>ENVIRONMENTAL CERTIFICATES AND PROJECTS</w:t>
      </w:r>
      <w:bookmarkEnd w:id="31"/>
    </w:p>
    <w:p w14:paraId="041D7727" w14:textId="6A6A9B14" w:rsidR="00FB2FEB" w:rsidRPr="001B3ECB" w:rsidRDefault="00AD65E1" w:rsidP="00FB2FEB">
      <w:r w:rsidRPr="00AD65E1">
        <w:t>In 2025, our facility operated in compliance with Blue Flag criteria.</w:t>
      </w:r>
    </w:p>
    <w:p w14:paraId="2B904A24" w14:textId="36327AD2" w:rsidR="00FB2FEB" w:rsidRPr="001B3ECB" w:rsidRDefault="00DC6391" w:rsidP="00FB2FEB">
      <w:pPr>
        <w:pStyle w:val="Balk2"/>
      </w:pPr>
      <w:bookmarkStart w:id="32" w:name="_Toc232524207"/>
      <w:r w:rsidRPr="00DC6391">
        <w:t>ANIMAL WELFARE AND REHABILITATION ACTIVITIES</w:t>
      </w:r>
      <w:bookmarkEnd w:id="32"/>
      <w:r>
        <w:t xml:space="preserve"> </w:t>
      </w:r>
    </w:p>
    <w:p w14:paraId="4717106E" w14:textId="4FF7EE23" w:rsidR="00FB2FEB" w:rsidRDefault="00506717" w:rsidP="00FB2FEB">
      <w:r w:rsidRPr="00506717">
        <w:t>The cats and dogs on our property are regularly cared for and fed. Furthermore, 12 sick cats were transferred to rehabilitation centers for treatment and recovery.</w:t>
      </w:r>
    </w:p>
    <w:p w14:paraId="10B26F05" w14:textId="781E754B" w:rsidR="000E40AB" w:rsidRPr="001B3ECB" w:rsidRDefault="00DC6391" w:rsidP="000E40AB">
      <w:pPr>
        <w:pStyle w:val="Balk2"/>
      </w:pPr>
      <w:bookmarkStart w:id="33" w:name="_Toc232524208"/>
      <w:r w:rsidRPr="00DC6391">
        <w:t>INTERNATIONAL WOMEN’S DAY AWARENESS EVENT (MARCH 8)</w:t>
      </w:r>
      <w:bookmarkEnd w:id="33"/>
    </w:p>
    <w:p w14:paraId="066007B1" w14:textId="01577BCE" w:rsidR="00FB2FEB" w:rsidRDefault="00506717" w:rsidP="000E40AB">
      <w:r w:rsidRPr="00506717">
        <w:t>An awareness event was organized at our facility to highlight gender equality and inclusivity in the workplace. The program focused on the role of women employees, the opportunities and challenges they face, and included awareness-raising content and informative sessions. Interactive activities encouraged participation, fostering internal solidarity and strengthening a culture of equality. Additionally, recognition and celebration activities were conducted to increase visibility of women’s contributions and boost motivation. This event supported our sustainability approach’s social dimension, contributing to our goals of equal opportunities, employee well-being, and creating an inclusive work environment.</w:t>
      </w:r>
    </w:p>
    <w:p w14:paraId="59FA18AF" w14:textId="77777777" w:rsidR="00A62F27" w:rsidRPr="00FB2FEB" w:rsidRDefault="00A62F27" w:rsidP="00247E89"/>
    <w:sectPr w:rsidR="00A62F27" w:rsidRPr="00FB2FEB" w:rsidSect="00D66EED">
      <w:headerReference w:type="even" r:id="rId9"/>
      <w:headerReference w:type="default" r:id="rId10"/>
      <w:footerReference w:type="even" r:id="rId11"/>
      <w:footerReference w:type="default" r:id="rId12"/>
      <w:headerReference w:type="first" r:id="rId13"/>
      <w:footerReference w:type="first" r:id="rId14"/>
      <w:pgSz w:w="11900" w:h="16840"/>
      <w:pgMar w:top="1417" w:right="844" w:bottom="1417"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75E9" w14:textId="77777777" w:rsidR="00FD517E" w:rsidRDefault="00FD517E" w:rsidP="007F1FDF">
      <w:r>
        <w:separator/>
      </w:r>
    </w:p>
  </w:endnote>
  <w:endnote w:type="continuationSeparator" w:id="0">
    <w:p w14:paraId="55C64A07" w14:textId="77777777" w:rsidR="00FD517E" w:rsidRDefault="00FD517E" w:rsidP="007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4914D" w14:textId="77777777" w:rsidR="00E321D7" w:rsidRDefault="00E321D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7011" w14:textId="77777777" w:rsidR="00E321D7" w:rsidRDefault="00E321D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E450" w14:textId="77777777" w:rsidR="00E321D7" w:rsidRDefault="00E321D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C44FD" w14:textId="77777777" w:rsidR="00FD517E" w:rsidRDefault="00FD517E" w:rsidP="007F1FDF">
      <w:r>
        <w:separator/>
      </w:r>
    </w:p>
  </w:footnote>
  <w:footnote w:type="continuationSeparator" w:id="0">
    <w:p w14:paraId="3C76232E" w14:textId="77777777" w:rsidR="00FD517E" w:rsidRDefault="00FD517E" w:rsidP="007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9991" w14:textId="77777777" w:rsidR="00E321D7" w:rsidRDefault="00E321D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11" w:type="pct"/>
      <w:jc w:val="center"/>
      <w:tblBorders>
        <w:top w:val="single" w:sz="4" w:space="0" w:color="73FEFF"/>
        <w:left w:val="single" w:sz="4" w:space="0" w:color="73FEFF"/>
        <w:bottom w:val="single" w:sz="4" w:space="0" w:color="000000" w:themeColor="text1"/>
        <w:right w:val="single" w:sz="4" w:space="0" w:color="73FEFF"/>
        <w:insideH w:val="single" w:sz="4" w:space="0" w:color="73FEFF"/>
        <w:insideV w:val="single" w:sz="4" w:space="0" w:color="73FEFF"/>
      </w:tblBorders>
      <w:tblLayout w:type="fixed"/>
      <w:tblCellMar>
        <w:left w:w="70" w:type="dxa"/>
        <w:right w:w="70" w:type="dxa"/>
      </w:tblCellMar>
      <w:tblLook w:val="0000" w:firstRow="0" w:lastRow="0" w:firstColumn="0" w:lastColumn="0" w:noHBand="0" w:noVBand="0"/>
    </w:tblPr>
    <w:tblGrid>
      <w:gridCol w:w="2078"/>
      <w:gridCol w:w="6149"/>
      <w:gridCol w:w="1184"/>
      <w:gridCol w:w="1215"/>
    </w:tblGrid>
    <w:tr w:rsidR="002872D9" w:rsidRPr="00385E6E" w14:paraId="528B1FBC" w14:textId="77777777" w:rsidTr="00D80832">
      <w:trPr>
        <w:cantSplit/>
        <w:jc w:val="center"/>
      </w:trPr>
      <w:tc>
        <w:tcPr>
          <w:tcW w:w="2078" w:type="dxa"/>
          <w:vMerge w:val="restart"/>
          <w:tcBorders>
            <w:top w:val="single" w:sz="4" w:space="0" w:color="000000" w:themeColor="text1"/>
            <w:left w:val="single" w:sz="4" w:space="0" w:color="000000" w:themeColor="text1"/>
            <w:right w:val="single" w:sz="4" w:space="0" w:color="000000" w:themeColor="text1"/>
          </w:tcBorders>
          <w:vAlign w:val="center"/>
        </w:tcPr>
        <w:p w14:paraId="07F9C660" w14:textId="7CBE1AEA" w:rsidR="002872D9" w:rsidRPr="00385E6E" w:rsidRDefault="00D80832" w:rsidP="00E73A20">
          <w:pPr>
            <w:pStyle w:val="AralkYok"/>
            <w:jc w:val="center"/>
          </w:pPr>
          <w:bookmarkStart w:id="34" w:name="_Hlk113756165"/>
          <w:r>
            <w:rPr>
              <w:noProof/>
            </w:rPr>
            <w:drawing>
              <wp:inline distT="0" distB="0" distL="0" distR="0" wp14:anchorId="241B74C0" wp14:editId="4C5AB940">
                <wp:extent cx="973818" cy="352425"/>
                <wp:effectExtent l="0" t="0" r="4445" b="3175"/>
                <wp:docPr id="1033" name="Resim 1">
                  <a:extLst xmlns:a="http://schemas.openxmlformats.org/drawingml/2006/main">
                    <a:ext uri="{FF2B5EF4-FFF2-40B4-BE49-F238E27FC236}">
                      <a16:creationId xmlns:a16="http://schemas.microsoft.com/office/drawing/2014/main" id="{FB84522B-8A8B-77A4-726D-1B1A00740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Resim 1">
                          <a:extLst>
                            <a:ext uri="{FF2B5EF4-FFF2-40B4-BE49-F238E27FC236}">
                              <a16:creationId xmlns:a16="http://schemas.microsoft.com/office/drawing/2014/main" id="{FB84522B-8A8B-77A4-726D-1B1A00740BA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985" cy="355381"/>
                        </a:xfrm>
                        <a:prstGeom prst="rect">
                          <a:avLst/>
                        </a:prstGeom>
                        <a:noFill/>
                        <a:ln>
                          <a:noFill/>
                        </a:ln>
                      </pic:spPr>
                    </pic:pic>
                  </a:graphicData>
                </a:graphic>
              </wp:inline>
            </w:drawing>
          </w:r>
        </w:p>
      </w:tc>
      <w:tc>
        <w:tcPr>
          <w:tcW w:w="615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sdt>
          <w:sdtPr>
            <w:rPr>
              <w:rFonts w:ascii="Calibri" w:hAnsi="Calibri"/>
              <w:color w:val="000000" w:themeColor="text1"/>
            </w:rPr>
            <w:alias w:val="Şirket"/>
            <w:tag w:val=""/>
            <w:id w:val="-2040965937"/>
            <w:placeholder>
              <w:docPart w:val="3C3629F00E92B44F9D9F394E93DAD3C5"/>
            </w:placeholder>
            <w:dataBinding w:prefixMappings="xmlns:ns0='http://schemas.openxmlformats.org/officeDocument/2006/extended-properties' " w:xpath="/ns0:Properties[1]/ns0:Company[1]" w:storeItemID="{6668398D-A668-4E3E-A5EB-62B293D839F1}"/>
            <w:text/>
          </w:sdtPr>
          <w:sdtContent>
            <w:p w14:paraId="143C03C1" w14:textId="1505514D" w:rsidR="002872D9" w:rsidRPr="00E24885" w:rsidRDefault="000A61B4" w:rsidP="00E73A20">
              <w:pPr>
                <w:pStyle w:val="AralkYok"/>
                <w:jc w:val="center"/>
                <w:rPr>
                  <w:rFonts w:ascii="Calibri" w:hAnsi="Calibri"/>
                  <w:color w:val="000000" w:themeColor="text1"/>
                </w:rPr>
              </w:pPr>
              <w:r>
                <w:rPr>
                  <w:rFonts w:ascii="Calibri" w:hAnsi="Calibri"/>
                  <w:color w:val="000000" w:themeColor="text1"/>
                </w:rPr>
                <w:t>Lykia World Links Golf Hotel</w:t>
              </w:r>
            </w:p>
          </w:sdtContent>
        </w:sdt>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8C366" w14:textId="4D0CD86F" w:rsidR="002872D9" w:rsidRPr="007D1C8B" w:rsidRDefault="00E321D7" w:rsidP="00E321D7">
          <w:pPr>
            <w:pStyle w:val="AralkYok"/>
            <w:jc w:val="center"/>
            <w:rPr>
              <w:sz w:val="18"/>
              <w:szCs w:val="18"/>
            </w:rPr>
          </w:pPr>
          <w:r w:rsidRPr="00E321D7">
            <w:rPr>
              <w:sz w:val="18"/>
              <w:szCs w:val="18"/>
            </w:rPr>
            <w:t>D</w:t>
          </w:r>
          <w:r>
            <w:rPr>
              <w:sz w:val="18"/>
              <w:szCs w:val="18"/>
            </w:rPr>
            <w:t>ocument No</w:t>
          </w:r>
        </w:p>
      </w:tc>
      <w:sdt>
        <w:sdtPr>
          <w:rPr>
            <w:sz w:val="18"/>
            <w:szCs w:val="18"/>
          </w:rPr>
          <w:alias w:val="Konu"/>
          <w:tag w:val=""/>
          <w:id w:val="2107310600"/>
          <w:placeholder>
            <w:docPart w:val="4C62640D6441284BBCCCC0230FE3C1B0"/>
          </w:placeholder>
          <w:dataBinding w:prefixMappings="xmlns:ns0='http://purl.org/dc/elements/1.1/' xmlns:ns1='http://schemas.openxmlformats.org/package/2006/metadata/core-properties' " w:xpath="/ns1:coreProperties[1]/ns0:subject[1]" w:storeItemID="{6C3C8BC8-F283-45AE-878A-BAB7291924A1}"/>
          <w:text/>
        </w:sdtPr>
        <w:sdtContent>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D1A6A" w14:textId="6B70BE2C" w:rsidR="002872D9" w:rsidRPr="007D1C8B" w:rsidRDefault="002872D9" w:rsidP="00E73A20">
              <w:pPr>
                <w:pStyle w:val="AralkYok"/>
                <w:jc w:val="right"/>
                <w:rPr>
                  <w:sz w:val="18"/>
                  <w:szCs w:val="18"/>
                </w:rPr>
              </w:pPr>
              <w:r>
                <w:rPr>
                  <w:sz w:val="18"/>
                  <w:szCs w:val="18"/>
                </w:rPr>
                <w:t>SYS R02</w:t>
              </w:r>
            </w:p>
          </w:tc>
        </w:sdtContent>
      </w:sdt>
    </w:tr>
    <w:tr w:rsidR="002872D9" w:rsidRPr="00385E6E" w14:paraId="71D842A4" w14:textId="77777777" w:rsidTr="00D80832">
      <w:trPr>
        <w:cantSplit/>
        <w:trHeight w:val="443"/>
        <w:jc w:val="center"/>
      </w:trPr>
      <w:tc>
        <w:tcPr>
          <w:tcW w:w="2078" w:type="dxa"/>
          <w:vMerge/>
          <w:tcBorders>
            <w:left w:val="single" w:sz="4" w:space="0" w:color="000000" w:themeColor="text1"/>
            <w:right w:val="single" w:sz="4" w:space="0" w:color="000000" w:themeColor="text1"/>
          </w:tcBorders>
          <w:vAlign w:val="center"/>
        </w:tcPr>
        <w:p w14:paraId="3E4D5739" w14:textId="77777777" w:rsidR="002872D9" w:rsidRPr="00385E6E" w:rsidRDefault="002872D9" w:rsidP="00E73A20">
          <w:pPr>
            <w:pStyle w:val="AralkYok"/>
            <w:rPr>
              <w:noProof/>
              <w:color w:val="000000" w:themeColor="text1"/>
            </w:rPr>
          </w:pPr>
        </w:p>
      </w:tc>
      <w:sdt>
        <w:sdtPr>
          <w:rPr>
            <w:rFonts w:ascii="Calibri" w:hAnsi="Calibri" w:cs="Arial"/>
            <w:color w:val="000000" w:themeColor="text1"/>
            <w:sz w:val="28"/>
            <w:szCs w:val="28"/>
          </w:rPr>
          <w:alias w:val="Başlık"/>
          <w:tag w:val=""/>
          <w:id w:val="-944608132"/>
          <w:placeholder>
            <w:docPart w:val="C0A170C0693FF54B9A4658E2DEA5E351"/>
          </w:placeholder>
          <w:dataBinding w:prefixMappings="xmlns:ns0='http://purl.org/dc/elements/1.1/' xmlns:ns1='http://schemas.openxmlformats.org/package/2006/metadata/core-properties' " w:xpath="/ns1:coreProperties[1]/ns0:title[1]" w:storeItemID="{6C3C8BC8-F283-45AE-878A-BAB7291924A1}"/>
          <w:text/>
        </w:sdtPr>
        <w:sdtContent>
          <w:tc>
            <w:tcPr>
              <w:tcW w:w="6150" w:type="dxa"/>
              <w:vMerge w:val="restart"/>
              <w:tcBorders>
                <w:top w:val="single" w:sz="4" w:space="0" w:color="auto"/>
                <w:left w:val="single" w:sz="4" w:space="0" w:color="000000" w:themeColor="text1"/>
                <w:right w:val="single" w:sz="4" w:space="0" w:color="000000" w:themeColor="text1"/>
              </w:tcBorders>
              <w:vAlign w:val="center"/>
            </w:tcPr>
            <w:p w14:paraId="3817FD13" w14:textId="07C27908" w:rsidR="002872D9" w:rsidRPr="00385E6E" w:rsidRDefault="00C87D2B" w:rsidP="00E73A20">
              <w:pPr>
                <w:pStyle w:val="AralkYok"/>
                <w:jc w:val="center"/>
                <w:rPr>
                  <w:rFonts w:ascii="Calibri" w:hAnsi="Calibri" w:cs="Arial"/>
                  <w:color w:val="000000" w:themeColor="text1"/>
                </w:rPr>
              </w:pPr>
              <w:r>
                <w:rPr>
                  <w:rFonts w:ascii="Calibri" w:hAnsi="Calibri" w:cs="Arial"/>
                  <w:color w:val="000000" w:themeColor="text1"/>
                  <w:sz w:val="28"/>
                  <w:szCs w:val="28"/>
                </w:rPr>
                <w:t>SUSTAINABILITY REPORT</w:t>
              </w:r>
            </w:p>
          </w:tc>
        </w:sdtContent>
      </w:sdt>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5493CD" w14:textId="7E6265A8" w:rsidR="002872D9" w:rsidRPr="007D1C8B" w:rsidRDefault="00E321D7" w:rsidP="00E321D7">
          <w:pPr>
            <w:pStyle w:val="AralkYok"/>
            <w:rPr>
              <w:sz w:val="18"/>
              <w:szCs w:val="18"/>
            </w:rPr>
          </w:pPr>
          <w:r>
            <w:rPr>
              <w:sz w:val="18"/>
              <w:szCs w:val="18"/>
            </w:rPr>
            <w:t>P</w:t>
          </w:r>
          <w:r w:rsidRPr="00E321D7">
            <w:rPr>
              <w:sz w:val="18"/>
              <w:szCs w:val="18"/>
            </w:rPr>
            <w:t xml:space="preserve">ublication </w:t>
          </w:r>
          <w:r>
            <w:rPr>
              <w:sz w:val="18"/>
              <w:szCs w:val="18"/>
            </w:rPr>
            <w:t>D</w:t>
          </w:r>
          <w:r w:rsidRPr="00E321D7">
            <w:rPr>
              <w:sz w:val="18"/>
              <w:szCs w:val="18"/>
            </w:rPr>
            <w:t>ate</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sz w:val="18"/>
              <w:szCs w:val="18"/>
            </w:rPr>
            <w:alias w:val="Yayımlama Tarihi"/>
            <w:tag w:val=""/>
            <w:id w:val="-2109497766"/>
            <w:placeholder>
              <w:docPart w:val="2280AAD004DB8E4A94D3BCF8803E7B56"/>
            </w:placeholder>
            <w:dataBinding w:prefixMappings="xmlns:ns0='http://schemas.microsoft.com/office/2006/coverPageProps' " w:xpath="/ns0:CoverPageProperties[1]/ns0:PublishDate[1]" w:storeItemID="{55AF091B-3C7A-41E3-B477-F2FDAA23CFDA}"/>
            <w:date w:fullDate="2024-04-26T00:00:00Z">
              <w:dateFormat w:val="d.MM.yyyy"/>
              <w:lid w:val="tr-TR"/>
              <w:storeMappedDataAs w:val="dateTime"/>
              <w:calendar w:val="gregorian"/>
            </w:date>
          </w:sdtPr>
          <w:sdtContent>
            <w:p w14:paraId="46B6E767" w14:textId="3AE0536A" w:rsidR="002872D9" w:rsidRPr="007D1C8B" w:rsidRDefault="001C6773" w:rsidP="00E73A20">
              <w:pPr>
                <w:jc w:val="right"/>
                <w:rPr>
                  <w:sz w:val="18"/>
                  <w:szCs w:val="18"/>
                </w:rPr>
              </w:pPr>
              <w:r>
                <w:rPr>
                  <w:sz w:val="18"/>
                  <w:szCs w:val="18"/>
                </w:rPr>
                <w:t>26.04.2024</w:t>
              </w:r>
            </w:p>
          </w:sdtContent>
        </w:sdt>
      </w:tc>
    </w:tr>
    <w:tr w:rsidR="002872D9" w:rsidRPr="00385E6E" w14:paraId="230B9C8D" w14:textId="77777777" w:rsidTr="00D80832">
      <w:trPr>
        <w:cantSplit/>
        <w:jc w:val="center"/>
      </w:trPr>
      <w:tc>
        <w:tcPr>
          <w:tcW w:w="2078" w:type="dxa"/>
          <w:vMerge/>
          <w:tcBorders>
            <w:left w:val="single" w:sz="4" w:space="0" w:color="000000" w:themeColor="text1"/>
            <w:bottom w:val="single" w:sz="4" w:space="0" w:color="73FEFF"/>
            <w:right w:val="single" w:sz="4" w:space="0" w:color="000000" w:themeColor="text1"/>
          </w:tcBorders>
          <w:vAlign w:val="center"/>
        </w:tcPr>
        <w:p w14:paraId="108180D2" w14:textId="77777777" w:rsidR="002872D9" w:rsidRPr="00385E6E" w:rsidRDefault="002872D9" w:rsidP="00E73A20">
          <w:pPr>
            <w:pStyle w:val="AralkYok"/>
            <w:rPr>
              <w:noProof/>
              <w:color w:val="000000" w:themeColor="text1"/>
            </w:rPr>
          </w:pPr>
        </w:p>
      </w:tc>
      <w:tc>
        <w:tcPr>
          <w:tcW w:w="6150" w:type="dxa"/>
          <w:vMerge/>
          <w:tcBorders>
            <w:left w:val="single" w:sz="4" w:space="0" w:color="000000" w:themeColor="text1"/>
            <w:right w:val="single" w:sz="4" w:space="0" w:color="000000" w:themeColor="text1"/>
          </w:tcBorders>
          <w:vAlign w:val="center"/>
        </w:tcPr>
        <w:p w14:paraId="5337B9DA" w14:textId="77777777" w:rsidR="002872D9" w:rsidRPr="00385E6E" w:rsidRDefault="002872D9" w:rsidP="00E73A20">
          <w:pPr>
            <w:pStyle w:val="AralkYok"/>
            <w:jc w:val="center"/>
            <w:rPr>
              <w:rFonts w:ascii="Calibri" w:hAnsi="Calibri" w:cs="Arial"/>
              <w:color w:val="000000" w:themeColor="text1"/>
            </w:rPr>
          </w:pP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1B790" w14:textId="67D86485" w:rsidR="002872D9" w:rsidRPr="007D1C8B" w:rsidRDefault="00E321D7" w:rsidP="00E73A20">
          <w:pPr>
            <w:pStyle w:val="AralkYok"/>
            <w:rPr>
              <w:sz w:val="18"/>
              <w:szCs w:val="18"/>
            </w:rPr>
          </w:pPr>
          <w:r w:rsidRPr="00E321D7">
            <w:rPr>
              <w:sz w:val="18"/>
              <w:szCs w:val="18"/>
            </w:rPr>
            <w:t>Revision Date</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4BE136" w14:textId="77777777" w:rsidR="002872D9" w:rsidRPr="007D1C8B" w:rsidRDefault="002872D9" w:rsidP="00E73A20">
          <w:pPr>
            <w:pStyle w:val="AralkYok"/>
            <w:jc w:val="right"/>
            <w:rPr>
              <w:sz w:val="18"/>
              <w:szCs w:val="18"/>
            </w:rPr>
          </w:pPr>
          <w:r w:rsidRPr="007D1C8B">
            <w:rPr>
              <w:sz w:val="18"/>
              <w:szCs w:val="18"/>
            </w:rPr>
            <w:t>-</w:t>
          </w:r>
        </w:p>
      </w:tc>
    </w:tr>
    <w:tr w:rsidR="002872D9" w:rsidRPr="00385E6E" w14:paraId="145ACC8E" w14:textId="77777777" w:rsidTr="00D80832">
      <w:trPr>
        <w:cantSplit/>
        <w:jc w:val="center"/>
      </w:trPr>
      <w:tc>
        <w:tcPr>
          <w:tcW w:w="2078" w:type="dxa"/>
          <w:vMerge/>
          <w:tcBorders>
            <w:left w:val="single" w:sz="4" w:space="0" w:color="000000" w:themeColor="text1"/>
            <w:bottom w:val="single" w:sz="4" w:space="0" w:color="auto"/>
            <w:right w:val="single" w:sz="4" w:space="0" w:color="000000" w:themeColor="text1"/>
          </w:tcBorders>
          <w:vAlign w:val="center"/>
        </w:tcPr>
        <w:p w14:paraId="0F818F17" w14:textId="77777777" w:rsidR="002872D9" w:rsidRPr="00385E6E" w:rsidRDefault="002872D9" w:rsidP="00E73A20">
          <w:pPr>
            <w:pStyle w:val="AralkYok"/>
            <w:rPr>
              <w:noProof/>
              <w:color w:val="000000" w:themeColor="text1"/>
            </w:rPr>
          </w:pPr>
        </w:p>
      </w:tc>
      <w:tc>
        <w:tcPr>
          <w:tcW w:w="6150" w:type="dxa"/>
          <w:vMerge/>
          <w:tcBorders>
            <w:left w:val="single" w:sz="4" w:space="0" w:color="000000" w:themeColor="text1"/>
            <w:right w:val="single" w:sz="4" w:space="0" w:color="000000" w:themeColor="text1"/>
          </w:tcBorders>
          <w:vAlign w:val="center"/>
        </w:tcPr>
        <w:p w14:paraId="785B0BDE" w14:textId="77777777" w:rsidR="002872D9" w:rsidRPr="00385E6E" w:rsidRDefault="002872D9" w:rsidP="00E73A20">
          <w:pPr>
            <w:pStyle w:val="AralkYok"/>
            <w:jc w:val="center"/>
            <w:rPr>
              <w:rFonts w:ascii="Calibri" w:hAnsi="Calibri" w:cs="Arial"/>
              <w:color w:val="000000" w:themeColor="text1"/>
            </w:rPr>
          </w:pP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32B6C" w14:textId="202689C0" w:rsidR="002872D9" w:rsidRPr="007D1C8B" w:rsidRDefault="002872D9" w:rsidP="00E73A20">
          <w:pPr>
            <w:pStyle w:val="AralkYok"/>
            <w:rPr>
              <w:sz w:val="18"/>
              <w:szCs w:val="18"/>
            </w:rPr>
          </w:pPr>
          <w:r w:rsidRPr="007D1C8B">
            <w:rPr>
              <w:sz w:val="18"/>
              <w:szCs w:val="18"/>
            </w:rPr>
            <w:t>Rev</w:t>
          </w:r>
          <w:r w:rsidR="00E321D7">
            <w:rPr>
              <w:sz w:val="18"/>
              <w:szCs w:val="18"/>
            </w:rPr>
            <w:t xml:space="preserve">ision </w:t>
          </w:r>
          <w:r w:rsidRPr="007D1C8B">
            <w:rPr>
              <w:sz w:val="18"/>
              <w:szCs w:val="18"/>
            </w:rPr>
            <w:t>No</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5BE1A" w14:textId="77777777" w:rsidR="002872D9" w:rsidRPr="007D1C8B" w:rsidRDefault="002872D9" w:rsidP="00E73A20">
          <w:pPr>
            <w:pStyle w:val="AralkYok"/>
            <w:jc w:val="right"/>
            <w:rPr>
              <w:sz w:val="18"/>
              <w:szCs w:val="18"/>
            </w:rPr>
          </w:pPr>
          <w:r w:rsidRPr="007D1C8B">
            <w:rPr>
              <w:sz w:val="18"/>
              <w:szCs w:val="18"/>
            </w:rPr>
            <w:t>00</w:t>
          </w:r>
        </w:p>
      </w:tc>
    </w:tr>
    <w:tr w:rsidR="002872D9" w:rsidRPr="00385E6E" w14:paraId="4A306371" w14:textId="77777777" w:rsidTr="00D80832">
      <w:trPr>
        <w:cantSplit/>
        <w:jc w:val="center"/>
      </w:trPr>
      <w:tc>
        <w:tcPr>
          <w:tcW w:w="2078" w:type="dxa"/>
          <w:tcBorders>
            <w:top w:val="single" w:sz="4" w:space="0" w:color="auto"/>
            <w:left w:val="single" w:sz="4" w:space="0" w:color="000000" w:themeColor="text1"/>
            <w:right w:val="single" w:sz="4" w:space="0" w:color="000000" w:themeColor="text1"/>
          </w:tcBorders>
          <w:vAlign w:val="center"/>
        </w:tcPr>
        <w:sdt>
          <w:sdtPr>
            <w:rPr>
              <w:rFonts w:ascii="Calibri" w:hAnsi="Calibri"/>
              <w:color w:val="000000" w:themeColor="text1"/>
            </w:rPr>
            <w:alias w:val="Kategori"/>
            <w:tag w:val=""/>
            <w:id w:val="1040170192"/>
            <w:placeholder>
              <w:docPart w:val="135CF28ACCADE04E9EB1A9545E4AF1FB"/>
            </w:placeholder>
            <w:dataBinding w:prefixMappings="xmlns:ns0='http://purl.org/dc/elements/1.1/' xmlns:ns1='http://schemas.openxmlformats.org/package/2006/metadata/core-properties' " w:xpath="/ns1:coreProperties[1]/ns1:category[1]" w:storeItemID="{6C3C8BC8-F283-45AE-878A-BAB7291924A1}"/>
            <w:text/>
          </w:sdtPr>
          <w:sdtContent>
            <w:p w14:paraId="7A6626A5" w14:textId="65DA1ABF" w:rsidR="002872D9" w:rsidRPr="00DD63CB" w:rsidRDefault="002872D9" w:rsidP="00E73A20">
              <w:pPr>
                <w:pStyle w:val="AralkYok"/>
                <w:jc w:val="center"/>
                <w:rPr>
                  <w:rFonts w:ascii="Calibri" w:hAnsi="Calibri"/>
                  <w:color w:val="000000" w:themeColor="text1"/>
                </w:rPr>
              </w:pPr>
              <w:r>
                <w:rPr>
                  <w:rFonts w:ascii="Calibri" w:hAnsi="Calibri"/>
                  <w:color w:val="000000" w:themeColor="text1"/>
                </w:rPr>
                <w:t>R</w:t>
              </w:r>
              <w:r w:rsidR="00E321D7">
                <w:rPr>
                  <w:rFonts w:ascii="Calibri" w:hAnsi="Calibri"/>
                  <w:color w:val="000000" w:themeColor="text1"/>
                </w:rPr>
                <w:t>EPORT</w:t>
              </w:r>
            </w:p>
          </w:sdtContent>
        </w:sdt>
      </w:tc>
      <w:tc>
        <w:tcPr>
          <w:tcW w:w="6150" w:type="dxa"/>
          <w:vMerge/>
          <w:tcBorders>
            <w:left w:val="single" w:sz="4" w:space="0" w:color="000000" w:themeColor="text1"/>
            <w:right w:val="single" w:sz="4" w:space="0" w:color="000000" w:themeColor="text1"/>
          </w:tcBorders>
          <w:vAlign w:val="center"/>
        </w:tcPr>
        <w:p w14:paraId="3BE57796" w14:textId="77777777" w:rsidR="002872D9" w:rsidRPr="0000698B" w:rsidRDefault="002872D9" w:rsidP="00E73A20">
          <w:pPr>
            <w:pStyle w:val="AralkYok"/>
            <w:jc w:val="center"/>
            <w:rPr>
              <w:rFonts w:ascii="Calibri" w:hAnsi="Calibri"/>
              <w:color w:val="000000" w:themeColor="text1"/>
            </w:rPr>
          </w:pPr>
        </w:p>
      </w:tc>
      <w:tc>
        <w:tcPr>
          <w:tcW w:w="1184" w:type="dxa"/>
          <w:tcBorders>
            <w:top w:val="single" w:sz="4" w:space="0" w:color="000000" w:themeColor="text1"/>
            <w:left w:val="single" w:sz="4" w:space="0" w:color="000000" w:themeColor="text1"/>
            <w:right w:val="single" w:sz="4" w:space="0" w:color="000000" w:themeColor="text1"/>
          </w:tcBorders>
          <w:vAlign w:val="center"/>
        </w:tcPr>
        <w:p w14:paraId="6D2981D7" w14:textId="01B20E24" w:rsidR="002872D9" w:rsidRPr="007D1C8B" w:rsidRDefault="00E321D7" w:rsidP="00E73A20">
          <w:pPr>
            <w:pStyle w:val="AralkYok"/>
            <w:rPr>
              <w:sz w:val="18"/>
              <w:szCs w:val="18"/>
            </w:rPr>
          </w:pPr>
          <w:r>
            <w:rPr>
              <w:sz w:val="18"/>
              <w:szCs w:val="18"/>
            </w:rPr>
            <w:t xml:space="preserve">Page </w:t>
          </w:r>
          <w:r w:rsidR="002872D9" w:rsidRPr="007D1C8B">
            <w:rPr>
              <w:sz w:val="18"/>
              <w:szCs w:val="18"/>
            </w:rPr>
            <w:t>No</w:t>
          </w:r>
        </w:p>
      </w:tc>
      <w:tc>
        <w:tcPr>
          <w:tcW w:w="1215" w:type="dxa"/>
          <w:tcBorders>
            <w:top w:val="single" w:sz="4" w:space="0" w:color="000000" w:themeColor="text1"/>
            <w:left w:val="single" w:sz="4" w:space="0" w:color="000000" w:themeColor="text1"/>
            <w:right w:val="single" w:sz="4" w:space="0" w:color="000000" w:themeColor="text1"/>
          </w:tcBorders>
          <w:vAlign w:val="center"/>
        </w:tcPr>
        <w:p w14:paraId="6C6718D4" w14:textId="19EF5B37" w:rsidR="002872D9" w:rsidRPr="007D1C8B" w:rsidRDefault="002872D9" w:rsidP="00E73A20">
          <w:pPr>
            <w:pStyle w:val="AralkYok"/>
            <w:jc w:val="right"/>
            <w:rPr>
              <w:sz w:val="18"/>
              <w:szCs w:val="18"/>
            </w:rPr>
          </w:pPr>
          <w:r w:rsidRPr="007D1C8B">
            <w:rPr>
              <w:rStyle w:val="SayfaNumaras"/>
              <w:rFonts w:cs="Arial"/>
              <w:color w:val="000000" w:themeColor="text1"/>
              <w:sz w:val="18"/>
              <w:szCs w:val="18"/>
            </w:rPr>
            <w:fldChar w:fldCharType="begin"/>
          </w:r>
          <w:r w:rsidRPr="007D1C8B">
            <w:rPr>
              <w:rStyle w:val="SayfaNumaras"/>
              <w:rFonts w:cs="Arial"/>
              <w:color w:val="000000" w:themeColor="text1"/>
              <w:sz w:val="18"/>
              <w:szCs w:val="18"/>
            </w:rPr>
            <w:instrText xml:space="preserve"> PAGE </w:instrText>
          </w:r>
          <w:r w:rsidRPr="007D1C8B">
            <w:rPr>
              <w:rStyle w:val="SayfaNumaras"/>
              <w:rFonts w:cs="Arial"/>
              <w:color w:val="000000" w:themeColor="text1"/>
              <w:sz w:val="18"/>
              <w:szCs w:val="18"/>
            </w:rPr>
            <w:fldChar w:fldCharType="separate"/>
          </w:r>
          <w:r w:rsidR="00520789">
            <w:rPr>
              <w:rStyle w:val="SayfaNumaras"/>
              <w:rFonts w:cs="Arial"/>
              <w:noProof/>
              <w:color w:val="000000" w:themeColor="text1"/>
              <w:sz w:val="18"/>
              <w:szCs w:val="18"/>
            </w:rPr>
            <w:t>12</w:t>
          </w:r>
          <w:r w:rsidRPr="007D1C8B">
            <w:rPr>
              <w:rStyle w:val="SayfaNumaras"/>
              <w:rFonts w:cs="Arial"/>
              <w:color w:val="000000" w:themeColor="text1"/>
              <w:sz w:val="18"/>
              <w:szCs w:val="18"/>
            </w:rPr>
            <w:fldChar w:fldCharType="end"/>
          </w:r>
          <w:r w:rsidRPr="007D1C8B">
            <w:rPr>
              <w:rStyle w:val="SayfaNumaras"/>
              <w:rFonts w:cs="Arial"/>
              <w:color w:val="000000" w:themeColor="text1"/>
              <w:sz w:val="18"/>
              <w:szCs w:val="18"/>
            </w:rPr>
            <w:t>/</w:t>
          </w:r>
          <w:r w:rsidRPr="007D1C8B">
            <w:rPr>
              <w:rStyle w:val="SayfaNumaras"/>
              <w:rFonts w:cs="Arial"/>
              <w:color w:val="000000" w:themeColor="text1"/>
              <w:sz w:val="18"/>
              <w:szCs w:val="18"/>
            </w:rPr>
            <w:fldChar w:fldCharType="begin"/>
          </w:r>
          <w:r w:rsidRPr="007D1C8B">
            <w:rPr>
              <w:rStyle w:val="SayfaNumaras"/>
              <w:rFonts w:cs="Arial"/>
              <w:color w:val="000000" w:themeColor="text1"/>
              <w:sz w:val="18"/>
              <w:szCs w:val="18"/>
            </w:rPr>
            <w:instrText xml:space="preserve"> NUMPAGES </w:instrText>
          </w:r>
          <w:r w:rsidRPr="007D1C8B">
            <w:rPr>
              <w:rStyle w:val="SayfaNumaras"/>
              <w:rFonts w:cs="Arial"/>
              <w:color w:val="000000" w:themeColor="text1"/>
              <w:sz w:val="18"/>
              <w:szCs w:val="18"/>
            </w:rPr>
            <w:fldChar w:fldCharType="separate"/>
          </w:r>
          <w:r w:rsidR="00520789">
            <w:rPr>
              <w:rStyle w:val="SayfaNumaras"/>
              <w:rFonts w:cs="Arial"/>
              <w:noProof/>
              <w:color w:val="000000" w:themeColor="text1"/>
              <w:sz w:val="18"/>
              <w:szCs w:val="18"/>
            </w:rPr>
            <w:t>14</w:t>
          </w:r>
          <w:r w:rsidRPr="007D1C8B">
            <w:rPr>
              <w:rStyle w:val="SayfaNumaras"/>
              <w:rFonts w:cs="Arial"/>
              <w:color w:val="000000" w:themeColor="text1"/>
              <w:sz w:val="18"/>
              <w:szCs w:val="18"/>
            </w:rPr>
            <w:fldChar w:fldCharType="end"/>
          </w:r>
        </w:p>
      </w:tc>
    </w:tr>
    <w:bookmarkEnd w:id="34"/>
  </w:tbl>
  <w:p w14:paraId="2B533D92" w14:textId="77777777" w:rsidR="002872D9" w:rsidRDefault="002872D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33F92" w14:textId="77777777" w:rsidR="00E321D7" w:rsidRDefault="00E321D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7A2F"/>
    <w:multiLevelType w:val="hybridMultilevel"/>
    <w:tmpl w:val="A53801F6"/>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34DE9"/>
    <w:multiLevelType w:val="hybridMultilevel"/>
    <w:tmpl w:val="62442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EA2F77"/>
    <w:multiLevelType w:val="hybridMultilevel"/>
    <w:tmpl w:val="B96879F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9E3D7B"/>
    <w:multiLevelType w:val="hybridMultilevel"/>
    <w:tmpl w:val="AA0E8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814BBF"/>
    <w:multiLevelType w:val="multilevel"/>
    <w:tmpl w:val="655C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CF2834"/>
    <w:multiLevelType w:val="hybridMultilevel"/>
    <w:tmpl w:val="2BA4838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8C6AF9"/>
    <w:multiLevelType w:val="hybridMultilevel"/>
    <w:tmpl w:val="180869D0"/>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A658AE"/>
    <w:multiLevelType w:val="multilevel"/>
    <w:tmpl w:val="8532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A932D7"/>
    <w:multiLevelType w:val="multilevel"/>
    <w:tmpl w:val="54CC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E13408"/>
    <w:multiLevelType w:val="multilevel"/>
    <w:tmpl w:val="A08E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594BB8"/>
    <w:multiLevelType w:val="multilevel"/>
    <w:tmpl w:val="419A1B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3267B2C"/>
    <w:multiLevelType w:val="hybridMultilevel"/>
    <w:tmpl w:val="5928E8D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EC571D"/>
    <w:multiLevelType w:val="multilevel"/>
    <w:tmpl w:val="79FC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730298"/>
    <w:multiLevelType w:val="hybridMultilevel"/>
    <w:tmpl w:val="2D80E7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F76C05"/>
    <w:multiLevelType w:val="hybridMultilevel"/>
    <w:tmpl w:val="FAAE85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E80735E"/>
    <w:multiLevelType w:val="hybridMultilevel"/>
    <w:tmpl w:val="EE606E2E"/>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220103C"/>
    <w:multiLevelType w:val="multilevel"/>
    <w:tmpl w:val="E724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EE4466"/>
    <w:multiLevelType w:val="hybridMultilevel"/>
    <w:tmpl w:val="B2D2C6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50010DE0"/>
    <w:multiLevelType w:val="hybridMultilevel"/>
    <w:tmpl w:val="D84EB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3EE18C4"/>
    <w:multiLevelType w:val="multilevel"/>
    <w:tmpl w:val="79202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073B43"/>
    <w:multiLevelType w:val="hybridMultilevel"/>
    <w:tmpl w:val="8D742D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DCF206F"/>
    <w:multiLevelType w:val="hybridMultilevel"/>
    <w:tmpl w:val="DF0088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14B56"/>
    <w:multiLevelType w:val="hybridMultilevel"/>
    <w:tmpl w:val="6EBA61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8576C5"/>
    <w:multiLevelType w:val="multilevel"/>
    <w:tmpl w:val="7756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CD4B5F"/>
    <w:multiLevelType w:val="hybridMultilevel"/>
    <w:tmpl w:val="8054B6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383128"/>
    <w:multiLevelType w:val="hybridMultilevel"/>
    <w:tmpl w:val="22B2859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6" w15:restartNumberingAfterBreak="0">
    <w:nsid w:val="7F791808"/>
    <w:multiLevelType w:val="multilevel"/>
    <w:tmpl w:val="5E84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2044787">
    <w:abstractNumId w:val="14"/>
  </w:num>
  <w:num w:numId="2" w16cid:durableId="1755780570">
    <w:abstractNumId w:val="22"/>
  </w:num>
  <w:num w:numId="3" w16cid:durableId="424572057">
    <w:abstractNumId w:val="24"/>
  </w:num>
  <w:num w:numId="4" w16cid:durableId="1185286365">
    <w:abstractNumId w:val="11"/>
  </w:num>
  <w:num w:numId="5" w16cid:durableId="1114446616">
    <w:abstractNumId w:val="5"/>
  </w:num>
  <w:num w:numId="6" w16cid:durableId="2008628359">
    <w:abstractNumId w:val="6"/>
  </w:num>
  <w:num w:numId="7" w16cid:durableId="267811911">
    <w:abstractNumId w:val="10"/>
  </w:num>
  <w:num w:numId="8" w16cid:durableId="1038093592">
    <w:abstractNumId w:val="23"/>
  </w:num>
  <w:num w:numId="9" w16cid:durableId="874780117">
    <w:abstractNumId w:val="1"/>
  </w:num>
  <w:num w:numId="10" w16cid:durableId="754977281">
    <w:abstractNumId w:val="18"/>
  </w:num>
  <w:num w:numId="11" w16cid:durableId="1041631437">
    <w:abstractNumId w:val="17"/>
  </w:num>
  <w:num w:numId="12" w16cid:durableId="2090927145">
    <w:abstractNumId w:val="15"/>
  </w:num>
  <w:num w:numId="13" w16cid:durableId="1132560102">
    <w:abstractNumId w:val="25"/>
  </w:num>
  <w:num w:numId="14" w16cid:durableId="1764178482">
    <w:abstractNumId w:val="21"/>
  </w:num>
  <w:num w:numId="15" w16cid:durableId="863246355">
    <w:abstractNumId w:val="0"/>
  </w:num>
  <w:num w:numId="16" w16cid:durableId="1616212858">
    <w:abstractNumId w:val="26"/>
  </w:num>
  <w:num w:numId="17" w16cid:durableId="1600991471">
    <w:abstractNumId w:val="2"/>
  </w:num>
  <w:num w:numId="18" w16cid:durableId="921525223">
    <w:abstractNumId w:val="9"/>
  </w:num>
  <w:num w:numId="19" w16cid:durableId="2028480090">
    <w:abstractNumId w:val="16"/>
  </w:num>
  <w:num w:numId="20" w16cid:durableId="1188447818">
    <w:abstractNumId w:val="8"/>
  </w:num>
  <w:num w:numId="21" w16cid:durableId="1609392494">
    <w:abstractNumId w:val="19"/>
  </w:num>
  <w:num w:numId="22" w16cid:durableId="1098060882">
    <w:abstractNumId w:val="13"/>
  </w:num>
  <w:num w:numId="23" w16cid:durableId="326128953">
    <w:abstractNumId w:val="20"/>
  </w:num>
  <w:num w:numId="24" w16cid:durableId="1430195224">
    <w:abstractNumId w:val="3"/>
  </w:num>
  <w:num w:numId="25" w16cid:durableId="1494638463">
    <w:abstractNumId w:val="17"/>
  </w:num>
  <w:num w:numId="26" w16cid:durableId="12147760">
    <w:abstractNumId w:val="12"/>
  </w:num>
  <w:num w:numId="27" w16cid:durableId="26223768">
    <w:abstractNumId w:val="7"/>
  </w:num>
  <w:num w:numId="28" w16cid:durableId="20410821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CBC"/>
    <w:rsid w:val="000122D8"/>
    <w:rsid w:val="0002181F"/>
    <w:rsid w:val="00042955"/>
    <w:rsid w:val="00042B0B"/>
    <w:rsid w:val="00060626"/>
    <w:rsid w:val="000701B4"/>
    <w:rsid w:val="000812D8"/>
    <w:rsid w:val="000977DB"/>
    <w:rsid w:val="000A22B2"/>
    <w:rsid w:val="000A61B4"/>
    <w:rsid w:val="000B2342"/>
    <w:rsid w:val="000B6278"/>
    <w:rsid w:val="000C5F35"/>
    <w:rsid w:val="000E0687"/>
    <w:rsid w:val="000E40AB"/>
    <w:rsid w:val="000F232D"/>
    <w:rsid w:val="00102192"/>
    <w:rsid w:val="0010231B"/>
    <w:rsid w:val="00105583"/>
    <w:rsid w:val="00107C16"/>
    <w:rsid w:val="00117912"/>
    <w:rsid w:val="00146E3D"/>
    <w:rsid w:val="00186385"/>
    <w:rsid w:val="001952D8"/>
    <w:rsid w:val="001A0BBC"/>
    <w:rsid w:val="001B0A57"/>
    <w:rsid w:val="001B3ECB"/>
    <w:rsid w:val="001B481D"/>
    <w:rsid w:val="001C2EEA"/>
    <w:rsid w:val="001C6773"/>
    <w:rsid w:val="001E267C"/>
    <w:rsid w:val="001E49E2"/>
    <w:rsid w:val="001F374D"/>
    <w:rsid w:val="00204C3B"/>
    <w:rsid w:val="00216F93"/>
    <w:rsid w:val="00234A20"/>
    <w:rsid w:val="00237B5B"/>
    <w:rsid w:val="00243054"/>
    <w:rsid w:val="00247E89"/>
    <w:rsid w:val="002872D9"/>
    <w:rsid w:val="00296850"/>
    <w:rsid w:val="002A6937"/>
    <w:rsid w:val="002B540A"/>
    <w:rsid w:val="002B545E"/>
    <w:rsid w:val="002B7E11"/>
    <w:rsid w:val="002C1ECF"/>
    <w:rsid w:val="003401EB"/>
    <w:rsid w:val="00350970"/>
    <w:rsid w:val="00356931"/>
    <w:rsid w:val="00360221"/>
    <w:rsid w:val="00396729"/>
    <w:rsid w:val="003A6117"/>
    <w:rsid w:val="003B311A"/>
    <w:rsid w:val="003E1DA8"/>
    <w:rsid w:val="003F129C"/>
    <w:rsid w:val="004000DF"/>
    <w:rsid w:val="0040627C"/>
    <w:rsid w:val="00406A89"/>
    <w:rsid w:val="004075E2"/>
    <w:rsid w:val="0041376E"/>
    <w:rsid w:val="00417AB8"/>
    <w:rsid w:val="004270EC"/>
    <w:rsid w:val="00434867"/>
    <w:rsid w:val="00461745"/>
    <w:rsid w:val="004B3CBA"/>
    <w:rsid w:val="004B5240"/>
    <w:rsid w:val="004C3727"/>
    <w:rsid w:val="00506717"/>
    <w:rsid w:val="00520789"/>
    <w:rsid w:val="00527CAB"/>
    <w:rsid w:val="00532BD6"/>
    <w:rsid w:val="005357A2"/>
    <w:rsid w:val="00545F1D"/>
    <w:rsid w:val="005462B7"/>
    <w:rsid w:val="005535F4"/>
    <w:rsid w:val="0055681F"/>
    <w:rsid w:val="00575E3F"/>
    <w:rsid w:val="005771FB"/>
    <w:rsid w:val="00582A5B"/>
    <w:rsid w:val="00594F73"/>
    <w:rsid w:val="005A54F6"/>
    <w:rsid w:val="005A6707"/>
    <w:rsid w:val="005B6B1D"/>
    <w:rsid w:val="005C6BC2"/>
    <w:rsid w:val="005D0723"/>
    <w:rsid w:val="005D2132"/>
    <w:rsid w:val="005E195C"/>
    <w:rsid w:val="00615135"/>
    <w:rsid w:val="00622387"/>
    <w:rsid w:val="00666C75"/>
    <w:rsid w:val="00690C7D"/>
    <w:rsid w:val="006973B9"/>
    <w:rsid w:val="006B1AEA"/>
    <w:rsid w:val="006C1D0D"/>
    <w:rsid w:val="006C26D9"/>
    <w:rsid w:val="006D1D48"/>
    <w:rsid w:val="007A02D2"/>
    <w:rsid w:val="007A3861"/>
    <w:rsid w:val="007A4667"/>
    <w:rsid w:val="007C2CBB"/>
    <w:rsid w:val="007E0A21"/>
    <w:rsid w:val="007E7214"/>
    <w:rsid w:val="007E7D90"/>
    <w:rsid w:val="007F1FDF"/>
    <w:rsid w:val="008047A2"/>
    <w:rsid w:val="008333ED"/>
    <w:rsid w:val="00835730"/>
    <w:rsid w:val="00847945"/>
    <w:rsid w:val="00855952"/>
    <w:rsid w:val="008912D1"/>
    <w:rsid w:val="008917FF"/>
    <w:rsid w:val="00892CE9"/>
    <w:rsid w:val="008A1DAC"/>
    <w:rsid w:val="008A256C"/>
    <w:rsid w:val="008B275D"/>
    <w:rsid w:val="008C164C"/>
    <w:rsid w:val="008C2A4C"/>
    <w:rsid w:val="008C6521"/>
    <w:rsid w:val="008D4BB4"/>
    <w:rsid w:val="008E5630"/>
    <w:rsid w:val="008F7AA4"/>
    <w:rsid w:val="00900723"/>
    <w:rsid w:val="009103CB"/>
    <w:rsid w:val="009207F8"/>
    <w:rsid w:val="0092690A"/>
    <w:rsid w:val="009646B9"/>
    <w:rsid w:val="00966CAD"/>
    <w:rsid w:val="009839BF"/>
    <w:rsid w:val="009870EE"/>
    <w:rsid w:val="00990E21"/>
    <w:rsid w:val="00991B26"/>
    <w:rsid w:val="009A0608"/>
    <w:rsid w:val="009A75E6"/>
    <w:rsid w:val="009B7069"/>
    <w:rsid w:val="009C17E0"/>
    <w:rsid w:val="009D3D6F"/>
    <w:rsid w:val="009D3DE2"/>
    <w:rsid w:val="009E5B19"/>
    <w:rsid w:val="00A27D92"/>
    <w:rsid w:val="00A40797"/>
    <w:rsid w:val="00A4212C"/>
    <w:rsid w:val="00A421CC"/>
    <w:rsid w:val="00A62F27"/>
    <w:rsid w:val="00A64D05"/>
    <w:rsid w:val="00A72D7D"/>
    <w:rsid w:val="00A813F6"/>
    <w:rsid w:val="00A83D7A"/>
    <w:rsid w:val="00A94ABF"/>
    <w:rsid w:val="00AB6285"/>
    <w:rsid w:val="00AC0035"/>
    <w:rsid w:val="00AC2DD0"/>
    <w:rsid w:val="00AC3AC2"/>
    <w:rsid w:val="00AD65E1"/>
    <w:rsid w:val="00AF6C9C"/>
    <w:rsid w:val="00AF6D6B"/>
    <w:rsid w:val="00B06839"/>
    <w:rsid w:val="00B20F2C"/>
    <w:rsid w:val="00B412D3"/>
    <w:rsid w:val="00B6087F"/>
    <w:rsid w:val="00B63A8B"/>
    <w:rsid w:val="00B7155A"/>
    <w:rsid w:val="00B769AA"/>
    <w:rsid w:val="00BA0491"/>
    <w:rsid w:val="00BA18A0"/>
    <w:rsid w:val="00BA29F6"/>
    <w:rsid w:val="00BA5695"/>
    <w:rsid w:val="00BA7BCD"/>
    <w:rsid w:val="00BB07E8"/>
    <w:rsid w:val="00BF12DC"/>
    <w:rsid w:val="00C009E7"/>
    <w:rsid w:val="00C015E7"/>
    <w:rsid w:val="00C0363F"/>
    <w:rsid w:val="00C34376"/>
    <w:rsid w:val="00C53128"/>
    <w:rsid w:val="00C6185F"/>
    <w:rsid w:val="00C64766"/>
    <w:rsid w:val="00C7106C"/>
    <w:rsid w:val="00C7273A"/>
    <w:rsid w:val="00C87D2B"/>
    <w:rsid w:val="00CB5C03"/>
    <w:rsid w:val="00CC27A7"/>
    <w:rsid w:val="00CC72A3"/>
    <w:rsid w:val="00D001A0"/>
    <w:rsid w:val="00D14A56"/>
    <w:rsid w:val="00D330C7"/>
    <w:rsid w:val="00D43FF3"/>
    <w:rsid w:val="00D619F7"/>
    <w:rsid w:val="00D64006"/>
    <w:rsid w:val="00D663FB"/>
    <w:rsid w:val="00D66EED"/>
    <w:rsid w:val="00D70708"/>
    <w:rsid w:val="00D80832"/>
    <w:rsid w:val="00D97E51"/>
    <w:rsid w:val="00DA5358"/>
    <w:rsid w:val="00DA5D5B"/>
    <w:rsid w:val="00DB2776"/>
    <w:rsid w:val="00DB7BA3"/>
    <w:rsid w:val="00DC6391"/>
    <w:rsid w:val="00DD1B90"/>
    <w:rsid w:val="00DD4F29"/>
    <w:rsid w:val="00DF75D4"/>
    <w:rsid w:val="00E00A28"/>
    <w:rsid w:val="00E1272E"/>
    <w:rsid w:val="00E13918"/>
    <w:rsid w:val="00E13FDF"/>
    <w:rsid w:val="00E21BDF"/>
    <w:rsid w:val="00E27DBF"/>
    <w:rsid w:val="00E321D7"/>
    <w:rsid w:val="00E37B79"/>
    <w:rsid w:val="00E41B86"/>
    <w:rsid w:val="00E55FFB"/>
    <w:rsid w:val="00E721D9"/>
    <w:rsid w:val="00E73A20"/>
    <w:rsid w:val="00E756F2"/>
    <w:rsid w:val="00E853DE"/>
    <w:rsid w:val="00E87D11"/>
    <w:rsid w:val="00E93484"/>
    <w:rsid w:val="00E957FB"/>
    <w:rsid w:val="00EB49D6"/>
    <w:rsid w:val="00EC1AB8"/>
    <w:rsid w:val="00ED039C"/>
    <w:rsid w:val="00F375D5"/>
    <w:rsid w:val="00F625E6"/>
    <w:rsid w:val="00F75359"/>
    <w:rsid w:val="00F824D8"/>
    <w:rsid w:val="00FB2FEB"/>
    <w:rsid w:val="00FD1CBC"/>
    <w:rsid w:val="00FD3AF3"/>
    <w:rsid w:val="00FD517E"/>
    <w:rsid w:val="00FE10ED"/>
    <w:rsid w:val="00FE7478"/>
    <w:rsid w:val="00FF20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E3CB8"/>
  <w15:chartTrackingRefBased/>
  <w15:docId w15:val="{EB03A47C-B8CB-ED4D-BEF2-FE5A6016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CBA"/>
    <w:rPr>
      <w:sz w:val="20"/>
      <w:szCs w:val="20"/>
    </w:rPr>
  </w:style>
  <w:style w:type="paragraph" w:styleId="Balk1">
    <w:name w:val="heading 1"/>
    <w:basedOn w:val="Normal"/>
    <w:next w:val="Normal"/>
    <w:link w:val="Balk1Char"/>
    <w:uiPriority w:val="9"/>
    <w:qFormat/>
    <w:rsid w:val="004B3CB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b/>
      <w:bCs/>
      <w:caps/>
      <w:color w:val="FFFFFF" w:themeColor="background1"/>
      <w:spacing w:val="15"/>
      <w:sz w:val="22"/>
      <w:szCs w:val="22"/>
    </w:rPr>
  </w:style>
  <w:style w:type="paragraph" w:styleId="Balk2">
    <w:name w:val="heading 2"/>
    <w:basedOn w:val="Normal"/>
    <w:next w:val="Normal"/>
    <w:link w:val="Balk2Char"/>
    <w:uiPriority w:val="9"/>
    <w:unhideWhenUsed/>
    <w:qFormat/>
    <w:rsid w:val="004B3CB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sz w:val="22"/>
      <w:szCs w:val="22"/>
    </w:rPr>
  </w:style>
  <w:style w:type="paragraph" w:styleId="Balk3">
    <w:name w:val="heading 3"/>
    <w:basedOn w:val="Normal"/>
    <w:next w:val="Normal"/>
    <w:link w:val="Balk3Char"/>
    <w:uiPriority w:val="9"/>
    <w:unhideWhenUsed/>
    <w:qFormat/>
    <w:rsid w:val="004B3CBA"/>
    <w:pPr>
      <w:pBdr>
        <w:top w:val="single" w:sz="6" w:space="2" w:color="4472C4" w:themeColor="accent1"/>
        <w:left w:val="single" w:sz="6" w:space="2" w:color="4472C4" w:themeColor="accent1"/>
      </w:pBdr>
      <w:spacing w:before="300" w:after="0"/>
      <w:outlineLvl w:val="2"/>
    </w:pPr>
    <w:rPr>
      <w:caps/>
      <w:color w:val="1F3763" w:themeColor="accent1" w:themeShade="7F"/>
      <w:spacing w:val="15"/>
      <w:sz w:val="22"/>
      <w:szCs w:val="22"/>
    </w:rPr>
  </w:style>
  <w:style w:type="paragraph" w:styleId="Balk4">
    <w:name w:val="heading 4"/>
    <w:basedOn w:val="Normal"/>
    <w:next w:val="Normal"/>
    <w:link w:val="Balk4Char"/>
    <w:uiPriority w:val="9"/>
    <w:semiHidden/>
    <w:unhideWhenUsed/>
    <w:qFormat/>
    <w:rsid w:val="004B3CBA"/>
    <w:pPr>
      <w:pBdr>
        <w:top w:val="dotted" w:sz="6" w:space="2" w:color="4472C4" w:themeColor="accent1"/>
        <w:left w:val="dotted" w:sz="6" w:space="2" w:color="4472C4" w:themeColor="accent1"/>
      </w:pBdr>
      <w:spacing w:before="300" w:after="0"/>
      <w:outlineLvl w:val="3"/>
    </w:pPr>
    <w:rPr>
      <w:caps/>
      <w:color w:val="2F5496" w:themeColor="accent1" w:themeShade="BF"/>
      <w:spacing w:val="10"/>
      <w:sz w:val="22"/>
      <w:szCs w:val="22"/>
    </w:rPr>
  </w:style>
  <w:style w:type="paragraph" w:styleId="Balk5">
    <w:name w:val="heading 5"/>
    <w:basedOn w:val="Normal"/>
    <w:next w:val="Normal"/>
    <w:link w:val="Balk5Char"/>
    <w:uiPriority w:val="9"/>
    <w:unhideWhenUsed/>
    <w:qFormat/>
    <w:rsid w:val="004B3CBA"/>
    <w:pPr>
      <w:pBdr>
        <w:bottom w:val="single" w:sz="6" w:space="1" w:color="4472C4" w:themeColor="accent1"/>
      </w:pBdr>
      <w:spacing w:before="300" w:after="0"/>
      <w:outlineLvl w:val="4"/>
    </w:pPr>
    <w:rPr>
      <w:caps/>
      <w:color w:val="2F5496" w:themeColor="accent1" w:themeShade="BF"/>
      <w:spacing w:val="10"/>
      <w:sz w:val="22"/>
      <w:szCs w:val="22"/>
    </w:rPr>
  </w:style>
  <w:style w:type="paragraph" w:styleId="Balk6">
    <w:name w:val="heading 6"/>
    <w:basedOn w:val="Normal"/>
    <w:next w:val="Normal"/>
    <w:link w:val="Balk6Char"/>
    <w:uiPriority w:val="9"/>
    <w:semiHidden/>
    <w:unhideWhenUsed/>
    <w:qFormat/>
    <w:rsid w:val="004B3CBA"/>
    <w:pPr>
      <w:pBdr>
        <w:bottom w:val="dotted" w:sz="6" w:space="1" w:color="4472C4" w:themeColor="accent1"/>
      </w:pBdr>
      <w:spacing w:before="300" w:after="0"/>
      <w:outlineLvl w:val="5"/>
    </w:pPr>
    <w:rPr>
      <w:caps/>
      <w:color w:val="2F5496" w:themeColor="accent1" w:themeShade="BF"/>
      <w:spacing w:val="10"/>
      <w:sz w:val="22"/>
      <w:szCs w:val="22"/>
    </w:rPr>
  </w:style>
  <w:style w:type="paragraph" w:styleId="Balk7">
    <w:name w:val="heading 7"/>
    <w:basedOn w:val="Normal"/>
    <w:next w:val="Normal"/>
    <w:link w:val="Balk7Char"/>
    <w:uiPriority w:val="9"/>
    <w:semiHidden/>
    <w:unhideWhenUsed/>
    <w:qFormat/>
    <w:rsid w:val="004B3CBA"/>
    <w:pPr>
      <w:spacing w:before="300" w:after="0"/>
      <w:outlineLvl w:val="6"/>
    </w:pPr>
    <w:rPr>
      <w:caps/>
      <w:color w:val="2F5496" w:themeColor="accent1" w:themeShade="BF"/>
      <w:spacing w:val="10"/>
      <w:sz w:val="22"/>
      <w:szCs w:val="22"/>
    </w:rPr>
  </w:style>
  <w:style w:type="paragraph" w:styleId="Balk8">
    <w:name w:val="heading 8"/>
    <w:basedOn w:val="Normal"/>
    <w:next w:val="Normal"/>
    <w:link w:val="Balk8Char"/>
    <w:uiPriority w:val="9"/>
    <w:semiHidden/>
    <w:unhideWhenUsed/>
    <w:qFormat/>
    <w:rsid w:val="004B3CBA"/>
    <w:pPr>
      <w:spacing w:before="300" w:after="0"/>
      <w:outlineLvl w:val="7"/>
    </w:pPr>
    <w:rPr>
      <w:caps/>
      <w:spacing w:val="10"/>
      <w:sz w:val="18"/>
      <w:szCs w:val="18"/>
    </w:rPr>
  </w:style>
  <w:style w:type="paragraph" w:styleId="Balk9">
    <w:name w:val="heading 9"/>
    <w:basedOn w:val="Normal"/>
    <w:next w:val="Normal"/>
    <w:link w:val="Balk9Char"/>
    <w:uiPriority w:val="9"/>
    <w:semiHidden/>
    <w:unhideWhenUsed/>
    <w:qFormat/>
    <w:rsid w:val="004B3CBA"/>
    <w:pPr>
      <w:spacing w:before="300" w:after="0"/>
      <w:outlineLvl w:val="8"/>
    </w:pPr>
    <w:rPr>
      <w:i/>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3CBA"/>
    <w:pPr>
      <w:ind w:left="720"/>
      <w:contextualSpacing/>
    </w:pPr>
  </w:style>
  <w:style w:type="character" w:customStyle="1" w:styleId="Balk5Char">
    <w:name w:val="Başlık 5 Char"/>
    <w:basedOn w:val="VarsaylanParagrafYazTipi"/>
    <w:link w:val="Balk5"/>
    <w:uiPriority w:val="9"/>
    <w:rsid w:val="004B3CBA"/>
    <w:rPr>
      <w:caps/>
      <w:color w:val="2F5496" w:themeColor="accent1" w:themeShade="BF"/>
      <w:spacing w:val="10"/>
    </w:rPr>
  </w:style>
  <w:style w:type="paragraph" w:styleId="stBilgi">
    <w:name w:val="header"/>
    <w:basedOn w:val="Normal"/>
    <w:link w:val="stBilgiChar"/>
    <w:uiPriority w:val="99"/>
    <w:unhideWhenUsed/>
    <w:rsid w:val="007F1FDF"/>
    <w:pPr>
      <w:tabs>
        <w:tab w:val="center" w:pos="4536"/>
        <w:tab w:val="right" w:pos="9072"/>
      </w:tabs>
    </w:pPr>
  </w:style>
  <w:style w:type="character" w:customStyle="1" w:styleId="stBilgiChar">
    <w:name w:val="Üst Bilgi Char"/>
    <w:basedOn w:val="VarsaylanParagrafYazTipi"/>
    <w:link w:val="stBilgi"/>
    <w:uiPriority w:val="99"/>
    <w:rsid w:val="007F1FDF"/>
  </w:style>
  <w:style w:type="paragraph" w:styleId="AltBilgi">
    <w:name w:val="footer"/>
    <w:basedOn w:val="Normal"/>
    <w:link w:val="AltBilgiChar"/>
    <w:uiPriority w:val="99"/>
    <w:unhideWhenUsed/>
    <w:rsid w:val="007F1FDF"/>
    <w:pPr>
      <w:tabs>
        <w:tab w:val="center" w:pos="4536"/>
        <w:tab w:val="right" w:pos="9072"/>
      </w:tabs>
    </w:pPr>
  </w:style>
  <w:style w:type="character" w:customStyle="1" w:styleId="AltBilgiChar">
    <w:name w:val="Alt Bilgi Char"/>
    <w:basedOn w:val="VarsaylanParagrafYazTipi"/>
    <w:link w:val="AltBilgi"/>
    <w:uiPriority w:val="99"/>
    <w:rsid w:val="007F1FDF"/>
  </w:style>
  <w:style w:type="character" w:styleId="YerTutucuMetni">
    <w:name w:val="Placeholder Text"/>
    <w:basedOn w:val="VarsaylanParagrafYazTipi"/>
    <w:uiPriority w:val="99"/>
    <w:semiHidden/>
    <w:rsid w:val="002C1ECF"/>
    <w:rPr>
      <w:color w:val="808080"/>
    </w:rPr>
  </w:style>
  <w:style w:type="character" w:styleId="SayfaNumaras">
    <w:name w:val="page number"/>
    <w:basedOn w:val="VarsaylanParagrafYazTipi"/>
    <w:rsid w:val="00E73A20"/>
  </w:style>
  <w:style w:type="paragraph" w:styleId="AralkYok">
    <w:name w:val="No Spacing"/>
    <w:basedOn w:val="Normal"/>
    <w:link w:val="AralkYokChar"/>
    <w:uiPriority w:val="1"/>
    <w:qFormat/>
    <w:rsid w:val="004B3CBA"/>
    <w:pPr>
      <w:spacing w:before="0" w:after="0" w:line="240" w:lineRule="auto"/>
    </w:pPr>
  </w:style>
  <w:style w:type="character" w:customStyle="1" w:styleId="Balk1Char">
    <w:name w:val="Başlık 1 Char"/>
    <w:basedOn w:val="VarsaylanParagrafYazTipi"/>
    <w:link w:val="Balk1"/>
    <w:uiPriority w:val="9"/>
    <w:rsid w:val="004B3CBA"/>
    <w:rPr>
      <w:b/>
      <w:bCs/>
      <w:caps/>
      <w:color w:val="FFFFFF" w:themeColor="background1"/>
      <w:spacing w:val="15"/>
      <w:shd w:val="clear" w:color="auto" w:fill="4472C4" w:themeFill="accent1"/>
    </w:rPr>
  </w:style>
  <w:style w:type="character" w:customStyle="1" w:styleId="Balk2Char">
    <w:name w:val="Başlık 2 Char"/>
    <w:basedOn w:val="VarsaylanParagrafYazTipi"/>
    <w:link w:val="Balk2"/>
    <w:uiPriority w:val="9"/>
    <w:rsid w:val="004B3CBA"/>
    <w:rPr>
      <w:caps/>
      <w:spacing w:val="15"/>
      <w:shd w:val="clear" w:color="auto" w:fill="D9E2F3" w:themeFill="accent1" w:themeFillTint="33"/>
    </w:rPr>
  </w:style>
  <w:style w:type="character" w:customStyle="1" w:styleId="Balk3Char">
    <w:name w:val="Başlık 3 Char"/>
    <w:basedOn w:val="VarsaylanParagrafYazTipi"/>
    <w:link w:val="Balk3"/>
    <w:uiPriority w:val="9"/>
    <w:rsid w:val="004B3CBA"/>
    <w:rPr>
      <w:caps/>
      <w:color w:val="1F3763" w:themeColor="accent1" w:themeShade="7F"/>
      <w:spacing w:val="15"/>
    </w:rPr>
  </w:style>
  <w:style w:type="character" w:customStyle="1" w:styleId="Balk4Char">
    <w:name w:val="Başlık 4 Char"/>
    <w:basedOn w:val="VarsaylanParagrafYazTipi"/>
    <w:link w:val="Balk4"/>
    <w:uiPriority w:val="9"/>
    <w:semiHidden/>
    <w:rsid w:val="004B3CBA"/>
    <w:rPr>
      <w:caps/>
      <w:color w:val="2F5496" w:themeColor="accent1" w:themeShade="BF"/>
      <w:spacing w:val="10"/>
    </w:rPr>
  </w:style>
  <w:style w:type="character" w:customStyle="1" w:styleId="Balk6Char">
    <w:name w:val="Başlık 6 Char"/>
    <w:basedOn w:val="VarsaylanParagrafYazTipi"/>
    <w:link w:val="Balk6"/>
    <w:uiPriority w:val="9"/>
    <w:semiHidden/>
    <w:rsid w:val="004B3CBA"/>
    <w:rPr>
      <w:caps/>
      <w:color w:val="2F5496" w:themeColor="accent1" w:themeShade="BF"/>
      <w:spacing w:val="10"/>
    </w:rPr>
  </w:style>
  <w:style w:type="character" w:customStyle="1" w:styleId="Balk7Char">
    <w:name w:val="Başlık 7 Char"/>
    <w:basedOn w:val="VarsaylanParagrafYazTipi"/>
    <w:link w:val="Balk7"/>
    <w:uiPriority w:val="9"/>
    <w:semiHidden/>
    <w:rsid w:val="004B3CBA"/>
    <w:rPr>
      <w:caps/>
      <w:color w:val="2F5496" w:themeColor="accent1" w:themeShade="BF"/>
      <w:spacing w:val="10"/>
    </w:rPr>
  </w:style>
  <w:style w:type="character" w:customStyle="1" w:styleId="Balk8Char">
    <w:name w:val="Başlık 8 Char"/>
    <w:basedOn w:val="VarsaylanParagrafYazTipi"/>
    <w:link w:val="Balk8"/>
    <w:uiPriority w:val="9"/>
    <w:semiHidden/>
    <w:rsid w:val="004B3CBA"/>
    <w:rPr>
      <w:caps/>
      <w:spacing w:val="10"/>
      <w:sz w:val="18"/>
      <w:szCs w:val="18"/>
    </w:rPr>
  </w:style>
  <w:style w:type="character" w:customStyle="1" w:styleId="Balk9Char">
    <w:name w:val="Başlık 9 Char"/>
    <w:basedOn w:val="VarsaylanParagrafYazTipi"/>
    <w:link w:val="Balk9"/>
    <w:uiPriority w:val="9"/>
    <w:semiHidden/>
    <w:rsid w:val="004B3CBA"/>
    <w:rPr>
      <w:i/>
      <w:caps/>
      <w:spacing w:val="10"/>
      <w:sz w:val="18"/>
      <w:szCs w:val="18"/>
    </w:rPr>
  </w:style>
  <w:style w:type="paragraph" w:styleId="ResimYazs">
    <w:name w:val="caption"/>
    <w:basedOn w:val="Normal"/>
    <w:next w:val="Normal"/>
    <w:uiPriority w:val="35"/>
    <w:semiHidden/>
    <w:unhideWhenUsed/>
    <w:qFormat/>
    <w:rsid w:val="004B3CBA"/>
    <w:rPr>
      <w:b/>
      <w:bCs/>
      <w:color w:val="2F5496" w:themeColor="accent1" w:themeShade="BF"/>
      <w:sz w:val="16"/>
      <w:szCs w:val="16"/>
    </w:rPr>
  </w:style>
  <w:style w:type="paragraph" w:styleId="KonuBal">
    <w:name w:val="Title"/>
    <w:basedOn w:val="Normal"/>
    <w:next w:val="Normal"/>
    <w:link w:val="KonuBalChar"/>
    <w:uiPriority w:val="10"/>
    <w:qFormat/>
    <w:rsid w:val="004B3CBA"/>
    <w:pPr>
      <w:spacing w:before="720"/>
    </w:pPr>
    <w:rPr>
      <w:caps/>
      <w:color w:val="4472C4" w:themeColor="accent1"/>
      <w:spacing w:val="10"/>
      <w:kern w:val="28"/>
      <w:sz w:val="52"/>
      <w:szCs w:val="52"/>
    </w:rPr>
  </w:style>
  <w:style w:type="character" w:customStyle="1" w:styleId="KonuBalChar">
    <w:name w:val="Konu Başlığı Char"/>
    <w:basedOn w:val="VarsaylanParagrafYazTipi"/>
    <w:link w:val="KonuBal"/>
    <w:uiPriority w:val="10"/>
    <w:rsid w:val="004B3CBA"/>
    <w:rPr>
      <w:caps/>
      <w:color w:val="4472C4" w:themeColor="accent1"/>
      <w:spacing w:val="10"/>
      <w:kern w:val="28"/>
      <w:sz w:val="52"/>
      <w:szCs w:val="52"/>
    </w:rPr>
  </w:style>
  <w:style w:type="paragraph" w:styleId="Altyaz">
    <w:name w:val="Subtitle"/>
    <w:basedOn w:val="Normal"/>
    <w:next w:val="Normal"/>
    <w:link w:val="AltyazChar"/>
    <w:uiPriority w:val="11"/>
    <w:qFormat/>
    <w:rsid w:val="004B3CBA"/>
    <w:pPr>
      <w:spacing w:after="1000" w:line="240" w:lineRule="auto"/>
    </w:pPr>
    <w:rPr>
      <w:caps/>
      <w:color w:val="595959" w:themeColor="text1" w:themeTint="A6"/>
      <w:spacing w:val="10"/>
      <w:sz w:val="24"/>
      <w:szCs w:val="24"/>
    </w:rPr>
  </w:style>
  <w:style w:type="character" w:customStyle="1" w:styleId="AltyazChar">
    <w:name w:val="Altyazı Char"/>
    <w:basedOn w:val="VarsaylanParagrafYazTipi"/>
    <w:link w:val="Altyaz"/>
    <w:uiPriority w:val="11"/>
    <w:rsid w:val="004B3CBA"/>
    <w:rPr>
      <w:caps/>
      <w:color w:val="595959" w:themeColor="text1" w:themeTint="A6"/>
      <w:spacing w:val="10"/>
      <w:sz w:val="24"/>
      <w:szCs w:val="24"/>
    </w:rPr>
  </w:style>
  <w:style w:type="character" w:styleId="Gl">
    <w:name w:val="Strong"/>
    <w:uiPriority w:val="22"/>
    <w:qFormat/>
    <w:rsid w:val="004B3CBA"/>
    <w:rPr>
      <w:b/>
      <w:bCs/>
    </w:rPr>
  </w:style>
  <w:style w:type="character" w:styleId="Vurgu">
    <w:name w:val="Emphasis"/>
    <w:uiPriority w:val="20"/>
    <w:qFormat/>
    <w:rsid w:val="004B3CBA"/>
    <w:rPr>
      <w:caps/>
      <w:color w:val="1F3763" w:themeColor="accent1" w:themeShade="7F"/>
      <w:spacing w:val="5"/>
    </w:rPr>
  </w:style>
  <w:style w:type="character" w:customStyle="1" w:styleId="AralkYokChar">
    <w:name w:val="Aralık Yok Char"/>
    <w:basedOn w:val="VarsaylanParagrafYazTipi"/>
    <w:link w:val="AralkYok"/>
    <w:uiPriority w:val="1"/>
    <w:rsid w:val="004B3CBA"/>
    <w:rPr>
      <w:sz w:val="20"/>
      <w:szCs w:val="20"/>
    </w:rPr>
  </w:style>
  <w:style w:type="paragraph" w:styleId="Alnt">
    <w:name w:val="Quote"/>
    <w:basedOn w:val="Normal"/>
    <w:next w:val="Normal"/>
    <w:link w:val="AlntChar"/>
    <w:uiPriority w:val="29"/>
    <w:qFormat/>
    <w:rsid w:val="004B3CBA"/>
    <w:rPr>
      <w:i/>
      <w:iCs/>
    </w:rPr>
  </w:style>
  <w:style w:type="character" w:customStyle="1" w:styleId="AlntChar">
    <w:name w:val="Alıntı Char"/>
    <w:basedOn w:val="VarsaylanParagrafYazTipi"/>
    <w:link w:val="Alnt"/>
    <w:uiPriority w:val="29"/>
    <w:rsid w:val="004B3CBA"/>
    <w:rPr>
      <w:i/>
      <w:iCs/>
      <w:sz w:val="20"/>
      <w:szCs w:val="20"/>
    </w:rPr>
  </w:style>
  <w:style w:type="paragraph" w:styleId="GlAlnt">
    <w:name w:val="Intense Quote"/>
    <w:basedOn w:val="Normal"/>
    <w:next w:val="Normal"/>
    <w:link w:val="GlAlntChar"/>
    <w:uiPriority w:val="30"/>
    <w:qFormat/>
    <w:rsid w:val="004B3CBA"/>
    <w:pPr>
      <w:pBdr>
        <w:top w:val="single" w:sz="4" w:space="10" w:color="4472C4" w:themeColor="accent1"/>
        <w:left w:val="single" w:sz="4" w:space="10" w:color="4472C4" w:themeColor="accent1"/>
      </w:pBdr>
      <w:spacing w:after="0"/>
      <w:ind w:left="1296" w:right="1152"/>
      <w:jc w:val="both"/>
    </w:pPr>
    <w:rPr>
      <w:i/>
      <w:iCs/>
      <w:color w:val="4472C4" w:themeColor="accent1"/>
    </w:rPr>
  </w:style>
  <w:style w:type="character" w:customStyle="1" w:styleId="GlAlntChar">
    <w:name w:val="Güçlü Alıntı Char"/>
    <w:basedOn w:val="VarsaylanParagrafYazTipi"/>
    <w:link w:val="GlAlnt"/>
    <w:uiPriority w:val="30"/>
    <w:rsid w:val="004B3CBA"/>
    <w:rPr>
      <w:i/>
      <w:iCs/>
      <w:color w:val="4472C4" w:themeColor="accent1"/>
      <w:sz w:val="20"/>
      <w:szCs w:val="20"/>
    </w:rPr>
  </w:style>
  <w:style w:type="character" w:styleId="HafifVurgulama">
    <w:name w:val="Subtle Emphasis"/>
    <w:uiPriority w:val="19"/>
    <w:qFormat/>
    <w:rsid w:val="004B3CBA"/>
    <w:rPr>
      <w:i/>
      <w:iCs/>
      <w:color w:val="1F3763" w:themeColor="accent1" w:themeShade="7F"/>
    </w:rPr>
  </w:style>
  <w:style w:type="character" w:styleId="GlVurgulama">
    <w:name w:val="Intense Emphasis"/>
    <w:uiPriority w:val="21"/>
    <w:qFormat/>
    <w:rsid w:val="004B3CBA"/>
    <w:rPr>
      <w:b/>
      <w:bCs/>
      <w:caps/>
      <w:color w:val="1F3763" w:themeColor="accent1" w:themeShade="7F"/>
      <w:spacing w:val="10"/>
    </w:rPr>
  </w:style>
  <w:style w:type="character" w:styleId="HafifBavuru">
    <w:name w:val="Subtle Reference"/>
    <w:uiPriority w:val="31"/>
    <w:qFormat/>
    <w:rsid w:val="004B3CBA"/>
    <w:rPr>
      <w:b/>
      <w:bCs/>
      <w:color w:val="4472C4" w:themeColor="accent1"/>
    </w:rPr>
  </w:style>
  <w:style w:type="character" w:styleId="GlBavuru">
    <w:name w:val="Intense Reference"/>
    <w:uiPriority w:val="32"/>
    <w:qFormat/>
    <w:rsid w:val="004B3CBA"/>
    <w:rPr>
      <w:b/>
      <w:bCs/>
      <w:i/>
      <w:iCs/>
      <w:caps/>
      <w:color w:val="4472C4" w:themeColor="accent1"/>
    </w:rPr>
  </w:style>
  <w:style w:type="character" w:styleId="KitapBal">
    <w:name w:val="Book Title"/>
    <w:uiPriority w:val="33"/>
    <w:qFormat/>
    <w:rsid w:val="004B3CBA"/>
    <w:rPr>
      <w:b/>
      <w:bCs/>
      <w:i/>
      <w:iCs/>
      <w:spacing w:val="9"/>
    </w:rPr>
  </w:style>
  <w:style w:type="paragraph" w:styleId="TBal">
    <w:name w:val="TOC Heading"/>
    <w:basedOn w:val="Balk1"/>
    <w:next w:val="Normal"/>
    <w:uiPriority w:val="39"/>
    <w:unhideWhenUsed/>
    <w:qFormat/>
    <w:rsid w:val="004B3CBA"/>
    <w:pPr>
      <w:outlineLvl w:val="9"/>
    </w:pPr>
  </w:style>
  <w:style w:type="character" w:customStyle="1" w:styleId="mw-headline">
    <w:name w:val="mw-headline"/>
    <w:basedOn w:val="VarsaylanParagrafYazTipi"/>
    <w:rsid w:val="00434867"/>
  </w:style>
  <w:style w:type="character" w:customStyle="1" w:styleId="mw-editsection">
    <w:name w:val="mw-editsection"/>
    <w:basedOn w:val="VarsaylanParagrafYazTipi"/>
    <w:rsid w:val="00434867"/>
  </w:style>
  <w:style w:type="character" w:customStyle="1" w:styleId="mw-editsection-bracket">
    <w:name w:val="mw-editsection-bracket"/>
    <w:basedOn w:val="VarsaylanParagrafYazTipi"/>
    <w:rsid w:val="00434867"/>
  </w:style>
  <w:style w:type="character" w:styleId="Kpr">
    <w:name w:val="Hyperlink"/>
    <w:basedOn w:val="VarsaylanParagrafYazTipi"/>
    <w:uiPriority w:val="99"/>
    <w:unhideWhenUsed/>
    <w:rsid w:val="00434867"/>
    <w:rPr>
      <w:color w:val="0000FF"/>
      <w:u w:val="single"/>
    </w:rPr>
  </w:style>
  <w:style w:type="character" w:customStyle="1" w:styleId="mw-editsection-divider">
    <w:name w:val="mw-editsection-divider"/>
    <w:basedOn w:val="VarsaylanParagrafYazTipi"/>
    <w:rsid w:val="00434867"/>
  </w:style>
  <w:style w:type="paragraph" w:styleId="NormalWeb">
    <w:name w:val="Normal (Web)"/>
    <w:basedOn w:val="Normal"/>
    <w:uiPriority w:val="99"/>
    <w:unhideWhenUsed/>
    <w:rsid w:val="004348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yazilar1">
    <w:name w:val="yazilar1"/>
    <w:rsid w:val="001E49E2"/>
    <w:rPr>
      <w:rFonts w:ascii="Verdana" w:hAnsi="Verdana" w:hint="default"/>
      <w:i w:val="0"/>
      <w:iCs w:val="0"/>
      <w:sz w:val="17"/>
      <w:szCs w:val="17"/>
    </w:rPr>
  </w:style>
  <w:style w:type="paragraph" w:styleId="T1">
    <w:name w:val="toc 1"/>
    <w:basedOn w:val="Normal"/>
    <w:next w:val="Normal"/>
    <w:autoRedefine/>
    <w:uiPriority w:val="39"/>
    <w:unhideWhenUsed/>
    <w:rsid w:val="00360221"/>
    <w:pPr>
      <w:spacing w:before="120" w:after="120"/>
    </w:pPr>
    <w:rPr>
      <w:rFonts w:cstheme="minorHAnsi"/>
      <w:b/>
      <w:bCs/>
      <w:caps/>
    </w:rPr>
  </w:style>
  <w:style w:type="paragraph" w:styleId="T2">
    <w:name w:val="toc 2"/>
    <w:basedOn w:val="Normal"/>
    <w:next w:val="Normal"/>
    <w:autoRedefine/>
    <w:uiPriority w:val="39"/>
    <w:unhideWhenUsed/>
    <w:rsid w:val="00360221"/>
    <w:pPr>
      <w:spacing w:before="0" w:after="0"/>
      <w:ind w:left="200"/>
    </w:pPr>
    <w:rPr>
      <w:rFonts w:cstheme="minorHAnsi"/>
      <w:smallCaps/>
    </w:rPr>
  </w:style>
  <w:style w:type="paragraph" w:styleId="T3">
    <w:name w:val="toc 3"/>
    <w:basedOn w:val="Normal"/>
    <w:next w:val="Normal"/>
    <w:autoRedefine/>
    <w:uiPriority w:val="39"/>
    <w:unhideWhenUsed/>
    <w:rsid w:val="00360221"/>
    <w:pPr>
      <w:spacing w:before="0" w:after="0"/>
      <w:ind w:left="400"/>
    </w:pPr>
    <w:rPr>
      <w:rFonts w:cstheme="minorHAnsi"/>
      <w:i/>
      <w:iCs/>
    </w:rPr>
  </w:style>
  <w:style w:type="paragraph" w:styleId="T4">
    <w:name w:val="toc 4"/>
    <w:basedOn w:val="Normal"/>
    <w:next w:val="Normal"/>
    <w:autoRedefine/>
    <w:uiPriority w:val="39"/>
    <w:semiHidden/>
    <w:unhideWhenUsed/>
    <w:rsid w:val="00360221"/>
    <w:pPr>
      <w:spacing w:before="0" w:after="0"/>
      <w:ind w:left="600"/>
    </w:pPr>
    <w:rPr>
      <w:rFonts w:cstheme="minorHAnsi"/>
      <w:sz w:val="18"/>
      <w:szCs w:val="18"/>
    </w:rPr>
  </w:style>
  <w:style w:type="paragraph" w:styleId="T5">
    <w:name w:val="toc 5"/>
    <w:basedOn w:val="Normal"/>
    <w:next w:val="Normal"/>
    <w:autoRedefine/>
    <w:uiPriority w:val="39"/>
    <w:semiHidden/>
    <w:unhideWhenUsed/>
    <w:rsid w:val="00360221"/>
    <w:pPr>
      <w:spacing w:before="0" w:after="0"/>
      <w:ind w:left="800"/>
    </w:pPr>
    <w:rPr>
      <w:rFonts w:cstheme="minorHAnsi"/>
      <w:sz w:val="18"/>
      <w:szCs w:val="18"/>
    </w:rPr>
  </w:style>
  <w:style w:type="paragraph" w:styleId="T6">
    <w:name w:val="toc 6"/>
    <w:basedOn w:val="Normal"/>
    <w:next w:val="Normal"/>
    <w:autoRedefine/>
    <w:uiPriority w:val="39"/>
    <w:semiHidden/>
    <w:unhideWhenUsed/>
    <w:rsid w:val="00360221"/>
    <w:pPr>
      <w:spacing w:before="0" w:after="0"/>
      <w:ind w:left="1000"/>
    </w:pPr>
    <w:rPr>
      <w:rFonts w:cstheme="minorHAnsi"/>
      <w:sz w:val="18"/>
      <w:szCs w:val="18"/>
    </w:rPr>
  </w:style>
  <w:style w:type="paragraph" w:styleId="T7">
    <w:name w:val="toc 7"/>
    <w:basedOn w:val="Normal"/>
    <w:next w:val="Normal"/>
    <w:autoRedefine/>
    <w:uiPriority w:val="39"/>
    <w:semiHidden/>
    <w:unhideWhenUsed/>
    <w:rsid w:val="00360221"/>
    <w:pPr>
      <w:spacing w:before="0" w:after="0"/>
      <w:ind w:left="1200"/>
    </w:pPr>
    <w:rPr>
      <w:rFonts w:cstheme="minorHAnsi"/>
      <w:sz w:val="18"/>
      <w:szCs w:val="18"/>
    </w:rPr>
  </w:style>
  <w:style w:type="paragraph" w:styleId="T8">
    <w:name w:val="toc 8"/>
    <w:basedOn w:val="Normal"/>
    <w:next w:val="Normal"/>
    <w:autoRedefine/>
    <w:uiPriority w:val="39"/>
    <w:semiHidden/>
    <w:unhideWhenUsed/>
    <w:rsid w:val="00360221"/>
    <w:pPr>
      <w:spacing w:before="0" w:after="0"/>
      <w:ind w:left="1400"/>
    </w:pPr>
    <w:rPr>
      <w:rFonts w:cstheme="minorHAnsi"/>
      <w:sz w:val="18"/>
      <w:szCs w:val="18"/>
    </w:rPr>
  </w:style>
  <w:style w:type="paragraph" w:styleId="T9">
    <w:name w:val="toc 9"/>
    <w:basedOn w:val="Normal"/>
    <w:next w:val="Normal"/>
    <w:autoRedefine/>
    <w:uiPriority w:val="39"/>
    <w:semiHidden/>
    <w:unhideWhenUsed/>
    <w:rsid w:val="00360221"/>
    <w:pPr>
      <w:spacing w:before="0" w:after="0"/>
      <w:ind w:left="160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804590">
      <w:bodyDiv w:val="1"/>
      <w:marLeft w:val="0"/>
      <w:marRight w:val="0"/>
      <w:marTop w:val="0"/>
      <w:marBottom w:val="0"/>
      <w:divBdr>
        <w:top w:val="none" w:sz="0" w:space="0" w:color="auto"/>
        <w:left w:val="none" w:sz="0" w:space="0" w:color="auto"/>
        <w:bottom w:val="none" w:sz="0" w:space="0" w:color="auto"/>
        <w:right w:val="none" w:sz="0" w:space="0" w:color="auto"/>
      </w:divBdr>
    </w:div>
    <w:div w:id="475882604">
      <w:bodyDiv w:val="1"/>
      <w:marLeft w:val="0"/>
      <w:marRight w:val="0"/>
      <w:marTop w:val="0"/>
      <w:marBottom w:val="0"/>
      <w:divBdr>
        <w:top w:val="none" w:sz="0" w:space="0" w:color="auto"/>
        <w:left w:val="none" w:sz="0" w:space="0" w:color="auto"/>
        <w:bottom w:val="none" w:sz="0" w:space="0" w:color="auto"/>
        <w:right w:val="none" w:sz="0" w:space="0" w:color="auto"/>
      </w:divBdr>
      <w:divsChild>
        <w:div w:id="941957746">
          <w:marLeft w:val="0"/>
          <w:marRight w:val="0"/>
          <w:marTop w:val="0"/>
          <w:marBottom w:val="1050"/>
          <w:divBdr>
            <w:top w:val="none" w:sz="0" w:space="0" w:color="auto"/>
            <w:left w:val="none" w:sz="0" w:space="0" w:color="auto"/>
            <w:bottom w:val="none" w:sz="0" w:space="0" w:color="auto"/>
            <w:right w:val="none" w:sz="0" w:space="0" w:color="auto"/>
          </w:divBdr>
          <w:divsChild>
            <w:div w:id="2048872181">
              <w:marLeft w:val="0"/>
              <w:marRight w:val="0"/>
              <w:marTop w:val="0"/>
              <w:marBottom w:val="0"/>
              <w:divBdr>
                <w:top w:val="none" w:sz="0" w:space="0" w:color="auto"/>
                <w:left w:val="none" w:sz="0" w:space="0" w:color="auto"/>
                <w:bottom w:val="none" w:sz="0" w:space="0" w:color="auto"/>
                <w:right w:val="none" w:sz="0" w:space="0" w:color="auto"/>
              </w:divBdr>
              <w:divsChild>
                <w:div w:id="714618761">
                  <w:marLeft w:val="0"/>
                  <w:marRight w:val="0"/>
                  <w:marTop w:val="0"/>
                  <w:marBottom w:val="225"/>
                  <w:divBdr>
                    <w:top w:val="none" w:sz="0" w:space="0" w:color="auto"/>
                    <w:left w:val="none" w:sz="0" w:space="0" w:color="auto"/>
                    <w:bottom w:val="none" w:sz="0" w:space="0" w:color="auto"/>
                    <w:right w:val="none" w:sz="0" w:space="0" w:color="auto"/>
                  </w:divBdr>
                </w:div>
                <w:div w:id="1601570676">
                  <w:marLeft w:val="0"/>
                  <w:marRight w:val="0"/>
                  <w:marTop w:val="0"/>
                  <w:marBottom w:val="0"/>
                  <w:divBdr>
                    <w:top w:val="none" w:sz="0" w:space="0" w:color="auto"/>
                    <w:left w:val="none" w:sz="0" w:space="0" w:color="auto"/>
                    <w:bottom w:val="none" w:sz="0" w:space="0" w:color="auto"/>
                    <w:right w:val="none" w:sz="0" w:space="0" w:color="auto"/>
                  </w:divBdr>
                  <w:divsChild>
                    <w:div w:id="301621467">
                      <w:marLeft w:val="0"/>
                      <w:marRight w:val="0"/>
                      <w:marTop w:val="0"/>
                      <w:marBottom w:val="225"/>
                      <w:divBdr>
                        <w:top w:val="none" w:sz="0" w:space="0" w:color="auto"/>
                        <w:left w:val="none" w:sz="0" w:space="0" w:color="auto"/>
                        <w:bottom w:val="none" w:sz="0" w:space="0" w:color="auto"/>
                        <w:right w:val="none" w:sz="0" w:space="0" w:color="auto"/>
                      </w:divBdr>
                      <w:divsChild>
                        <w:div w:id="643392125">
                          <w:marLeft w:val="0"/>
                          <w:marRight w:val="0"/>
                          <w:marTop w:val="0"/>
                          <w:marBottom w:val="0"/>
                          <w:divBdr>
                            <w:top w:val="none" w:sz="0" w:space="0" w:color="auto"/>
                            <w:left w:val="none" w:sz="0" w:space="0" w:color="auto"/>
                            <w:bottom w:val="none" w:sz="0" w:space="0" w:color="auto"/>
                            <w:right w:val="none" w:sz="0" w:space="0" w:color="auto"/>
                          </w:divBdr>
                        </w:div>
                        <w:div w:id="2126801271">
                          <w:marLeft w:val="0"/>
                          <w:marRight w:val="0"/>
                          <w:marTop w:val="0"/>
                          <w:marBottom w:val="0"/>
                          <w:divBdr>
                            <w:top w:val="none" w:sz="0" w:space="0" w:color="auto"/>
                            <w:left w:val="none" w:sz="0" w:space="0" w:color="auto"/>
                            <w:bottom w:val="none" w:sz="0" w:space="0" w:color="auto"/>
                            <w:right w:val="none" w:sz="0" w:space="0" w:color="auto"/>
                          </w:divBdr>
                        </w:div>
                      </w:divsChild>
                    </w:div>
                    <w:div w:id="2035107687">
                      <w:marLeft w:val="0"/>
                      <w:marRight w:val="0"/>
                      <w:marTop w:val="0"/>
                      <w:marBottom w:val="225"/>
                      <w:divBdr>
                        <w:top w:val="none" w:sz="0" w:space="0" w:color="auto"/>
                        <w:left w:val="none" w:sz="0" w:space="0" w:color="auto"/>
                        <w:bottom w:val="none" w:sz="0" w:space="0" w:color="auto"/>
                        <w:right w:val="none" w:sz="0" w:space="0" w:color="auto"/>
                      </w:divBdr>
                      <w:divsChild>
                        <w:div w:id="1141073708">
                          <w:marLeft w:val="0"/>
                          <w:marRight w:val="0"/>
                          <w:marTop w:val="0"/>
                          <w:marBottom w:val="0"/>
                          <w:divBdr>
                            <w:top w:val="none" w:sz="0" w:space="0" w:color="auto"/>
                            <w:left w:val="none" w:sz="0" w:space="0" w:color="auto"/>
                            <w:bottom w:val="none" w:sz="0" w:space="0" w:color="auto"/>
                            <w:right w:val="none" w:sz="0" w:space="0" w:color="auto"/>
                          </w:divBdr>
                        </w:div>
                        <w:div w:id="57628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9828">
          <w:marLeft w:val="0"/>
          <w:marRight w:val="0"/>
          <w:marTop w:val="0"/>
          <w:marBottom w:val="1050"/>
          <w:divBdr>
            <w:top w:val="none" w:sz="0" w:space="0" w:color="auto"/>
            <w:left w:val="none" w:sz="0" w:space="0" w:color="auto"/>
            <w:bottom w:val="none" w:sz="0" w:space="0" w:color="auto"/>
            <w:right w:val="none" w:sz="0" w:space="0" w:color="auto"/>
          </w:divBdr>
          <w:divsChild>
            <w:div w:id="2078823578">
              <w:marLeft w:val="0"/>
              <w:marRight w:val="0"/>
              <w:marTop w:val="0"/>
              <w:marBottom w:val="0"/>
              <w:divBdr>
                <w:top w:val="none" w:sz="0" w:space="0" w:color="auto"/>
                <w:left w:val="none" w:sz="0" w:space="0" w:color="auto"/>
                <w:bottom w:val="none" w:sz="0" w:space="0" w:color="auto"/>
                <w:right w:val="single" w:sz="24" w:space="0" w:color="AEAEAE"/>
              </w:divBdr>
            </w:div>
            <w:div w:id="1895308270">
              <w:marLeft w:val="0"/>
              <w:marRight w:val="0"/>
              <w:marTop w:val="0"/>
              <w:marBottom w:val="0"/>
              <w:divBdr>
                <w:top w:val="none" w:sz="0" w:space="0" w:color="auto"/>
                <w:left w:val="none" w:sz="0" w:space="0" w:color="auto"/>
                <w:bottom w:val="none" w:sz="0" w:space="0" w:color="auto"/>
                <w:right w:val="none" w:sz="0" w:space="0" w:color="auto"/>
              </w:divBdr>
              <w:divsChild>
                <w:div w:id="846483639">
                  <w:marLeft w:val="0"/>
                  <w:marRight w:val="0"/>
                  <w:marTop w:val="0"/>
                  <w:marBottom w:val="225"/>
                  <w:divBdr>
                    <w:top w:val="none" w:sz="0" w:space="0" w:color="auto"/>
                    <w:left w:val="none" w:sz="0" w:space="0" w:color="auto"/>
                    <w:bottom w:val="none" w:sz="0" w:space="0" w:color="auto"/>
                    <w:right w:val="none" w:sz="0" w:space="0" w:color="auto"/>
                  </w:divBdr>
                </w:div>
                <w:div w:id="633876553">
                  <w:marLeft w:val="0"/>
                  <w:marRight w:val="0"/>
                  <w:marTop w:val="0"/>
                  <w:marBottom w:val="0"/>
                  <w:divBdr>
                    <w:top w:val="none" w:sz="0" w:space="0" w:color="auto"/>
                    <w:left w:val="none" w:sz="0" w:space="0" w:color="auto"/>
                    <w:bottom w:val="none" w:sz="0" w:space="0" w:color="auto"/>
                    <w:right w:val="none" w:sz="0" w:space="0" w:color="auto"/>
                  </w:divBdr>
                  <w:divsChild>
                    <w:div w:id="182287558">
                      <w:marLeft w:val="0"/>
                      <w:marRight w:val="0"/>
                      <w:marTop w:val="0"/>
                      <w:marBottom w:val="225"/>
                      <w:divBdr>
                        <w:top w:val="none" w:sz="0" w:space="0" w:color="auto"/>
                        <w:left w:val="none" w:sz="0" w:space="0" w:color="auto"/>
                        <w:bottom w:val="none" w:sz="0" w:space="0" w:color="auto"/>
                        <w:right w:val="none" w:sz="0" w:space="0" w:color="auto"/>
                      </w:divBdr>
                      <w:divsChild>
                        <w:div w:id="496463986">
                          <w:marLeft w:val="0"/>
                          <w:marRight w:val="0"/>
                          <w:marTop w:val="0"/>
                          <w:marBottom w:val="0"/>
                          <w:divBdr>
                            <w:top w:val="none" w:sz="0" w:space="0" w:color="auto"/>
                            <w:left w:val="none" w:sz="0" w:space="0" w:color="auto"/>
                            <w:bottom w:val="none" w:sz="0" w:space="0" w:color="auto"/>
                            <w:right w:val="none" w:sz="0" w:space="0" w:color="auto"/>
                          </w:divBdr>
                        </w:div>
                        <w:div w:id="1544554837">
                          <w:marLeft w:val="0"/>
                          <w:marRight w:val="0"/>
                          <w:marTop w:val="0"/>
                          <w:marBottom w:val="0"/>
                          <w:divBdr>
                            <w:top w:val="none" w:sz="0" w:space="0" w:color="auto"/>
                            <w:left w:val="none" w:sz="0" w:space="0" w:color="auto"/>
                            <w:bottom w:val="none" w:sz="0" w:space="0" w:color="auto"/>
                            <w:right w:val="none" w:sz="0" w:space="0" w:color="auto"/>
                          </w:divBdr>
                        </w:div>
                      </w:divsChild>
                    </w:div>
                    <w:div w:id="1365785640">
                      <w:marLeft w:val="0"/>
                      <w:marRight w:val="0"/>
                      <w:marTop w:val="0"/>
                      <w:marBottom w:val="225"/>
                      <w:divBdr>
                        <w:top w:val="none" w:sz="0" w:space="0" w:color="auto"/>
                        <w:left w:val="none" w:sz="0" w:space="0" w:color="auto"/>
                        <w:bottom w:val="none" w:sz="0" w:space="0" w:color="auto"/>
                        <w:right w:val="none" w:sz="0" w:space="0" w:color="auto"/>
                      </w:divBdr>
                      <w:divsChild>
                        <w:div w:id="2011061061">
                          <w:marLeft w:val="0"/>
                          <w:marRight w:val="0"/>
                          <w:marTop w:val="0"/>
                          <w:marBottom w:val="0"/>
                          <w:divBdr>
                            <w:top w:val="none" w:sz="0" w:space="0" w:color="auto"/>
                            <w:left w:val="none" w:sz="0" w:space="0" w:color="auto"/>
                            <w:bottom w:val="none" w:sz="0" w:space="0" w:color="auto"/>
                            <w:right w:val="none" w:sz="0" w:space="0" w:color="auto"/>
                          </w:divBdr>
                        </w:div>
                        <w:div w:id="24529217">
                          <w:marLeft w:val="0"/>
                          <w:marRight w:val="0"/>
                          <w:marTop w:val="0"/>
                          <w:marBottom w:val="0"/>
                          <w:divBdr>
                            <w:top w:val="none" w:sz="0" w:space="0" w:color="auto"/>
                            <w:left w:val="none" w:sz="0" w:space="0" w:color="auto"/>
                            <w:bottom w:val="none" w:sz="0" w:space="0" w:color="auto"/>
                            <w:right w:val="none" w:sz="0" w:space="0" w:color="auto"/>
                          </w:divBdr>
                        </w:div>
                      </w:divsChild>
                    </w:div>
                    <w:div w:id="2049647022">
                      <w:marLeft w:val="0"/>
                      <w:marRight w:val="0"/>
                      <w:marTop w:val="0"/>
                      <w:marBottom w:val="225"/>
                      <w:divBdr>
                        <w:top w:val="none" w:sz="0" w:space="0" w:color="auto"/>
                        <w:left w:val="none" w:sz="0" w:space="0" w:color="auto"/>
                        <w:bottom w:val="none" w:sz="0" w:space="0" w:color="auto"/>
                        <w:right w:val="none" w:sz="0" w:space="0" w:color="auto"/>
                      </w:divBdr>
                      <w:divsChild>
                        <w:div w:id="1521891231">
                          <w:marLeft w:val="0"/>
                          <w:marRight w:val="0"/>
                          <w:marTop w:val="0"/>
                          <w:marBottom w:val="0"/>
                          <w:divBdr>
                            <w:top w:val="none" w:sz="0" w:space="0" w:color="auto"/>
                            <w:left w:val="none" w:sz="0" w:space="0" w:color="auto"/>
                            <w:bottom w:val="none" w:sz="0" w:space="0" w:color="auto"/>
                            <w:right w:val="none" w:sz="0" w:space="0" w:color="auto"/>
                          </w:divBdr>
                        </w:div>
                        <w:div w:id="164181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172134">
          <w:marLeft w:val="0"/>
          <w:marRight w:val="0"/>
          <w:marTop w:val="0"/>
          <w:marBottom w:val="1050"/>
          <w:divBdr>
            <w:top w:val="none" w:sz="0" w:space="0" w:color="auto"/>
            <w:left w:val="none" w:sz="0" w:space="0" w:color="auto"/>
            <w:bottom w:val="none" w:sz="0" w:space="0" w:color="auto"/>
            <w:right w:val="none" w:sz="0" w:space="0" w:color="auto"/>
          </w:divBdr>
          <w:divsChild>
            <w:div w:id="1958755920">
              <w:marLeft w:val="0"/>
              <w:marRight w:val="0"/>
              <w:marTop w:val="0"/>
              <w:marBottom w:val="0"/>
              <w:divBdr>
                <w:top w:val="none" w:sz="0" w:space="0" w:color="auto"/>
                <w:left w:val="none" w:sz="0" w:space="0" w:color="auto"/>
                <w:bottom w:val="none" w:sz="0" w:space="0" w:color="auto"/>
                <w:right w:val="single" w:sz="24" w:space="0" w:color="AEAEAE"/>
              </w:divBdr>
            </w:div>
            <w:div w:id="844518370">
              <w:marLeft w:val="0"/>
              <w:marRight w:val="0"/>
              <w:marTop w:val="0"/>
              <w:marBottom w:val="0"/>
              <w:divBdr>
                <w:top w:val="none" w:sz="0" w:space="0" w:color="auto"/>
                <w:left w:val="none" w:sz="0" w:space="0" w:color="auto"/>
                <w:bottom w:val="none" w:sz="0" w:space="0" w:color="auto"/>
                <w:right w:val="none" w:sz="0" w:space="0" w:color="auto"/>
              </w:divBdr>
              <w:divsChild>
                <w:div w:id="508526356">
                  <w:marLeft w:val="0"/>
                  <w:marRight w:val="0"/>
                  <w:marTop w:val="0"/>
                  <w:marBottom w:val="225"/>
                  <w:divBdr>
                    <w:top w:val="none" w:sz="0" w:space="0" w:color="auto"/>
                    <w:left w:val="none" w:sz="0" w:space="0" w:color="auto"/>
                    <w:bottom w:val="none" w:sz="0" w:space="0" w:color="auto"/>
                    <w:right w:val="none" w:sz="0" w:space="0" w:color="auto"/>
                  </w:divBdr>
                </w:div>
                <w:div w:id="1281111539">
                  <w:marLeft w:val="0"/>
                  <w:marRight w:val="0"/>
                  <w:marTop w:val="0"/>
                  <w:marBottom w:val="0"/>
                  <w:divBdr>
                    <w:top w:val="none" w:sz="0" w:space="0" w:color="auto"/>
                    <w:left w:val="none" w:sz="0" w:space="0" w:color="auto"/>
                    <w:bottom w:val="none" w:sz="0" w:space="0" w:color="auto"/>
                    <w:right w:val="none" w:sz="0" w:space="0" w:color="auto"/>
                  </w:divBdr>
                  <w:divsChild>
                    <w:div w:id="198126245">
                      <w:marLeft w:val="0"/>
                      <w:marRight w:val="0"/>
                      <w:marTop w:val="0"/>
                      <w:marBottom w:val="225"/>
                      <w:divBdr>
                        <w:top w:val="none" w:sz="0" w:space="0" w:color="auto"/>
                        <w:left w:val="none" w:sz="0" w:space="0" w:color="auto"/>
                        <w:bottom w:val="none" w:sz="0" w:space="0" w:color="auto"/>
                        <w:right w:val="none" w:sz="0" w:space="0" w:color="auto"/>
                      </w:divBdr>
                      <w:divsChild>
                        <w:div w:id="1217666387">
                          <w:marLeft w:val="0"/>
                          <w:marRight w:val="0"/>
                          <w:marTop w:val="0"/>
                          <w:marBottom w:val="0"/>
                          <w:divBdr>
                            <w:top w:val="none" w:sz="0" w:space="0" w:color="auto"/>
                            <w:left w:val="none" w:sz="0" w:space="0" w:color="auto"/>
                            <w:bottom w:val="none" w:sz="0" w:space="0" w:color="auto"/>
                            <w:right w:val="none" w:sz="0" w:space="0" w:color="auto"/>
                          </w:divBdr>
                        </w:div>
                        <w:div w:id="381560208">
                          <w:marLeft w:val="0"/>
                          <w:marRight w:val="0"/>
                          <w:marTop w:val="0"/>
                          <w:marBottom w:val="0"/>
                          <w:divBdr>
                            <w:top w:val="none" w:sz="0" w:space="0" w:color="auto"/>
                            <w:left w:val="none" w:sz="0" w:space="0" w:color="auto"/>
                            <w:bottom w:val="none" w:sz="0" w:space="0" w:color="auto"/>
                            <w:right w:val="none" w:sz="0" w:space="0" w:color="auto"/>
                          </w:divBdr>
                        </w:div>
                      </w:divsChild>
                    </w:div>
                    <w:div w:id="1498694455">
                      <w:marLeft w:val="0"/>
                      <w:marRight w:val="0"/>
                      <w:marTop w:val="0"/>
                      <w:marBottom w:val="225"/>
                      <w:divBdr>
                        <w:top w:val="none" w:sz="0" w:space="0" w:color="auto"/>
                        <w:left w:val="none" w:sz="0" w:space="0" w:color="auto"/>
                        <w:bottom w:val="none" w:sz="0" w:space="0" w:color="auto"/>
                        <w:right w:val="none" w:sz="0" w:space="0" w:color="auto"/>
                      </w:divBdr>
                      <w:divsChild>
                        <w:div w:id="168570496">
                          <w:marLeft w:val="0"/>
                          <w:marRight w:val="0"/>
                          <w:marTop w:val="0"/>
                          <w:marBottom w:val="0"/>
                          <w:divBdr>
                            <w:top w:val="none" w:sz="0" w:space="0" w:color="auto"/>
                            <w:left w:val="none" w:sz="0" w:space="0" w:color="auto"/>
                            <w:bottom w:val="none" w:sz="0" w:space="0" w:color="auto"/>
                            <w:right w:val="none" w:sz="0" w:space="0" w:color="auto"/>
                          </w:divBdr>
                        </w:div>
                        <w:div w:id="3825553">
                          <w:marLeft w:val="0"/>
                          <w:marRight w:val="0"/>
                          <w:marTop w:val="0"/>
                          <w:marBottom w:val="0"/>
                          <w:divBdr>
                            <w:top w:val="none" w:sz="0" w:space="0" w:color="auto"/>
                            <w:left w:val="none" w:sz="0" w:space="0" w:color="auto"/>
                            <w:bottom w:val="none" w:sz="0" w:space="0" w:color="auto"/>
                            <w:right w:val="none" w:sz="0" w:space="0" w:color="auto"/>
                          </w:divBdr>
                        </w:div>
                      </w:divsChild>
                    </w:div>
                    <w:div w:id="757361198">
                      <w:marLeft w:val="0"/>
                      <w:marRight w:val="0"/>
                      <w:marTop w:val="0"/>
                      <w:marBottom w:val="225"/>
                      <w:divBdr>
                        <w:top w:val="none" w:sz="0" w:space="0" w:color="auto"/>
                        <w:left w:val="none" w:sz="0" w:space="0" w:color="auto"/>
                        <w:bottom w:val="none" w:sz="0" w:space="0" w:color="auto"/>
                        <w:right w:val="none" w:sz="0" w:space="0" w:color="auto"/>
                      </w:divBdr>
                      <w:divsChild>
                        <w:div w:id="652759691">
                          <w:marLeft w:val="0"/>
                          <w:marRight w:val="0"/>
                          <w:marTop w:val="0"/>
                          <w:marBottom w:val="0"/>
                          <w:divBdr>
                            <w:top w:val="none" w:sz="0" w:space="0" w:color="auto"/>
                            <w:left w:val="none" w:sz="0" w:space="0" w:color="auto"/>
                            <w:bottom w:val="none" w:sz="0" w:space="0" w:color="auto"/>
                            <w:right w:val="none" w:sz="0" w:space="0" w:color="auto"/>
                          </w:divBdr>
                        </w:div>
                        <w:div w:id="1119104972">
                          <w:marLeft w:val="0"/>
                          <w:marRight w:val="0"/>
                          <w:marTop w:val="0"/>
                          <w:marBottom w:val="0"/>
                          <w:divBdr>
                            <w:top w:val="none" w:sz="0" w:space="0" w:color="auto"/>
                            <w:left w:val="none" w:sz="0" w:space="0" w:color="auto"/>
                            <w:bottom w:val="none" w:sz="0" w:space="0" w:color="auto"/>
                            <w:right w:val="none" w:sz="0" w:space="0" w:color="auto"/>
                          </w:divBdr>
                        </w:div>
                      </w:divsChild>
                    </w:div>
                    <w:div w:id="374894579">
                      <w:marLeft w:val="0"/>
                      <w:marRight w:val="0"/>
                      <w:marTop w:val="0"/>
                      <w:marBottom w:val="225"/>
                      <w:divBdr>
                        <w:top w:val="none" w:sz="0" w:space="0" w:color="auto"/>
                        <w:left w:val="none" w:sz="0" w:space="0" w:color="auto"/>
                        <w:bottom w:val="none" w:sz="0" w:space="0" w:color="auto"/>
                        <w:right w:val="none" w:sz="0" w:space="0" w:color="auto"/>
                      </w:divBdr>
                      <w:divsChild>
                        <w:div w:id="410468387">
                          <w:marLeft w:val="0"/>
                          <w:marRight w:val="0"/>
                          <w:marTop w:val="0"/>
                          <w:marBottom w:val="0"/>
                          <w:divBdr>
                            <w:top w:val="none" w:sz="0" w:space="0" w:color="auto"/>
                            <w:left w:val="none" w:sz="0" w:space="0" w:color="auto"/>
                            <w:bottom w:val="none" w:sz="0" w:space="0" w:color="auto"/>
                            <w:right w:val="none" w:sz="0" w:space="0" w:color="auto"/>
                          </w:divBdr>
                        </w:div>
                        <w:div w:id="226259750">
                          <w:marLeft w:val="0"/>
                          <w:marRight w:val="0"/>
                          <w:marTop w:val="0"/>
                          <w:marBottom w:val="0"/>
                          <w:divBdr>
                            <w:top w:val="none" w:sz="0" w:space="0" w:color="auto"/>
                            <w:left w:val="none" w:sz="0" w:space="0" w:color="auto"/>
                            <w:bottom w:val="none" w:sz="0" w:space="0" w:color="auto"/>
                            <w:right w:val="none" w:sz="0" w:space="0" w:color="auto"/>
                          </w:divBdr>
                        </w:div>
                      </w:divsChild>
                    </w:div>
                    <w:div w:id="1432165976">
                      <w:marLeft w:val="0"/>
                      <w:marRight w:val="0"/>
                      <w:marTop w:val="0"/>
                      <w:marBottom w:val="225"/>
                      <w:divBdr>
                        <w:top w:val="none" w:sz="0" w:space="0" w:color="auto"/>
                        <w:left w:val="none" w:sz="0" w:space="0" w:color="auto"/>
                        <w:bottom w:val="none" w:sz="0" w:space="0" w:color="auto"/>
                        <w:right w:val="none" w:sz="0" w:space="0" w:color="auto"/>
                      </w:divBdr>
                      <w:divsChild>
                        <w:div w:id="1821578600">
                          <w:marLeft w:val="0"/>
                          <w:marRight w:val="0"/>
                          <w:marTop w:val="0"/>
                          <w:marBottom w:val="0"/>
                          <w:divBdr>
                            <w:top w:val="none" w:sz="0" w:space="0" w:color="auto"/>
                            <w:left w:val="none" w:sz="0" w:space="0" w:color="auto"/>
                            <w:bottom w:val="none" w:sz="0" w:space="0" w:color="auto"/>
                            <w:right w:val="none" w:sz="0" w:space="0" w:color="auto"/>
                          </w:divBdr>
                        </w:div>
                        <w:div w:id="1329360752">
                          <w:marLeft w:val="0"/>
                          <w:marRight w:val="0"/>
                          <w:marTop w:val="0"/>
                          <w:marBottom w:val="0"/>
                          <w:divBdr>
                            <w:top w:val="none" w:sz="0" w:space="0" w:color="auto"/>
                            <w:left w:val="none" w:sz="0" w:space="0" w:color="auto"/>
                            <w:bottom w:val="none" w:sz="0" w:space="0" w:color="auto"/>
                            <w:right w:val="none" w:sz="0" w:space="0" w:color="auto"/>
                          </w:divBdr>
                        </w:div>
                      </w:divsChild>
                    </w:div>
                    <w:div w:id="1612545914">
                      <w:marLeft w:val="0"/>
                      <w:marRight w:val="0"/>
                      <w:marTop w:val="0"/>
                      <w:marBottom w:val="225"/>
                      <w:divBdr>
                        <w:top w:val="none" w:sz="0" w:space="0" w:color="auto"/>
                        <w:left w:val="none" w:sz="0" w:space="0" w:color="auto"/>
                        <w:bottom w:val="none" w:sz="0" w:space="0" w:color="auto"/>
                        <w:right w:val="none" w:sz="0" w:space="0" w:color="auto"/>
                      </w:divBdr>
                      <w:divsChild>
                        <w:div w:id="363872593">
                          <w:marLeft w:val="0"/>
                          <w:marRight w:val="0"/>
                          <w:marTop w:val="0"/>
                          <w:marBottom w:val="0"/>
                          <w:divBdr>
                            <w:top w:val="none" w:sz="0" w:space="0" w:color="auto"/>
                            <w:left w:val="none" w:sz="0" w:space="0" w:color="auto"/>
                            <w:bottom w:val="none" w:sz="0" w:space="0" w:color="auto"/>
                            <w:right w:val="none" w:sz="0" w:space="0" w:color="auto"/>
                          </w:divBdr>
                        </w:div>
                        <w:div w:id="1275819966">
                          <w:marLeft w:val="0"/>
                          <w:marRight w:val="0"/>
                          <w:marTop w:val="0"/>
                          <w:marBottom w:val="0"/>
                          <w:divBdr>
                            <w:top w:val="none" w:sz="0" w:space="0" w:color="auto"/>
                            <w:left w:val="none" w:sz="0" w:space="0" w:color="auto"/>
                            <w:bottom w:val="none" w:sz="0" w:space="0" w:color="auto"/>
                            <w:right w:val="none" w:sz="0" w:space="0" w:color="auto"/>
                          </w:divBdr>
                        </w:div>
                      </w:divsChild>
                    </w:div>
                    <w:div w:id="1280064404">
                      <w:marLeft w:val="0"/>
                      <w:marRight w:val="0"/>
                      <w:marTop w:val="0"/>
                      <w:marBottom w:val="225"/>
                      <w:divBdr>
                        <w:top w:val="none" w:sz="0" w:space="0" w:color="auto"/>
                        <w:left w:val="none" w:sz="0" w:space="0" w:color="auto"/>
                        <w:bottom w:val="none" w:sz="0" w:space="0" w:color="auto"/>
                        <w:right w:val="none" w:sz="0" w:space="0" w:color="auto"/>
                      </w:divBdr>
                      <w:divsChild>
                        <w:div w:id="249507126">
                          <w:marLeft w:val="0"/>
                          <w:marRight w:val="0"/>
                          <w:marTop w:val="0"/>
                          <w:marBottom w:val="0"/>
                          <w:divBdr>
                            <w:top w:val="none" w:sz="0" w:space="0" w:color="auto"/>
                            <w:left w:val="none" w:sz="0" w:space="0" w:color="auto"/>
                            <w:bottom w:val="none" w:sz="0" w:space="0" w:color="auto"/>
                            <w:right w:val="none" w:sz="0" w:space="0" w:color="auto"/>
                          </w:divBdr>
                        </w:div>
                        <w:div w:id="325138244">
                          <w:marLeft w:val="0"/>
                          <w:marRight w:val="0"/>
                          <w:marTop w:val="0"/>
                          <w:marBottom w:val="0"/>
                          <w:divBdr>
                            <w:top w:val="none" w:sz="0" w:space="0" w:color="auto"/>
                            <w:left w:val="none" w:sz="0" w:space="0" w:color="auto"/>
                            <w:bottom w:val="none" w:sz="0" w:space="0" w:color="auto"/>
                            <w:right w:val="none" w:sz="0" w:space="0" w:color="auto"/>
                          </w:divBdr>
                        </w:div>
                      </w:divsChild>
                    </w:div>
                    <w:div w:id="762726183">
                      <w:marLeft w:val="0"/>
                      <w:marRight w:val="0"/>
                      <w:marTop w:val="0"/>
                      <w:marBottom w:val="225"/>
                      <w:divBdr>
                        <w:top w:val="none" w:sz="0" w:space="0" w:color="auto"/>
                        <w:left w:val="none" w:sz="0" w:space="0" w:color="auto"/>
                        <w:bottom w:val="none" w:sz="0" w:space="0" w:color="auto"/>
                        <w:right w:val="none" w:sz="0" w:space="0" w:color="auto"/>
                      </w:divBdr>
                      <w:divsChild>
                        <w:div w:id="1142036626">
                          <w:marLeft w:val="0"/>
                          <w:marRight w:val="0"/>
                          <w:marTop w:val="0"/>
                          <w:marBottom w:val="0"/>
                          <w:divBdr>
                            <w:top w:val="none" w:sz="0" w:space="0" w:color="auto"/>
                            <w:left w:val="none" w:sz="0" w:space="0" w:color="auto"/>
                            <w:bottom w:val="none" w:sz="0" w:space="0" w:color="auto"/>
                            <w:right w:val="none" w:sz="0" w:space="0" w:color="auto"/>
                          </w:divBdr>
                        </w:div>
                        <w:div w:id="39552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9193676">
      <w:bodyDiv w:val="1"/>
      <w:marLeft w:val="0"/>
      <w:marRight w:val="0"/>
      <w:marTop w:val="0"/>
      <w:marBottom w:val="0"/>
      <w:divBdr>
        <w:top w:val="none" w:sz="0" w:space="0" w:color="auto"/>
        <w:left w:val="none" w:sz="0" w:space="0" w:color="auto"/>
        <w:bottom w:val="none" w:sz="0" w:space="0" w:color="auto"/>
        <w:right w:val="none" w:sz="0" w:space="0" w:color="auto"/>
      </w:divBdr>
    </w:div>
    <w:div w:id="901447741">
      <w:bodyDiv w:val="1"/>
      <w:marLeft w:val="0"/>
      <w:marRight w:val="0"/>
      <w:marTop w:val="0"/>
      <w:marBottom w:val="0"/>
      <w:divBdr>
        <w:top w:val="none" w:sz="0" w:space="0" w:color="auto"/>
        <w:left w:val="none" w:sz="0" w:space="0" w:color="auto"/>
        <w:bottom w:val="none" w:sz="0" w:space="0" w:color="auto"/>
        <w:right w:val="none" w:sz="0" w:space="0" w:color="auto"/>
      </w:divBdr>
    </w:div>
    <w:div w:id="910847266">
      <w:bodyDiv w:val="1"/>
      <w:marLeft w:val="0"/>
      <w:marRight w:val="0"/>
      <w:marTop w:val="0"/>
      <w:marBottom w:val="0"/>
      <w:divBdr>
        <w:top w:val="none" w:sz="0" w:space="0" w:color="auto"/>
        <w:left w:val="none" w:sz="0" w:space="0" w:color="auto"/>
        <w:bottom w:val="none" w:sz="0" w:space="0" w:color="auto"/>
        <w:right w:val="none" w:sz="0" w:space="0" w:color="auto"/>
      </w:divBdr>
    </w:div>
    <w:div w:id="988823784">
      <w:bodyDiv w:val="1"/>
      <w:marLeft w:val="0"/>
      <w:marRight w:val="0"/>
      <w:marTop w:val="0"/>
      <w:marBottom w:val="0"/>
      <w:divBdr>
        <w:top w:val="none" w:sz="0" w:space="0" w:color="auto"/>
        <w:left w:val="none" w:sz="0" w:space="0" w:color="auto"/>
        <w:bottom w:val="none" w:sz="0" w:space="0" w:color="auto"/>
        <w:right w:val="none" w:sz="0" w:space="0" w:color="auto"/>
      </w:divBdr>
    </w:div>
    <w:div w:id="1376924200">
      <w:bodyDiv w:val="1"/>
      <w:marLeft w:val="0"/>
      <w:marRight w:val="0"/>
      <w:marTop w:val="0"/>
      <w:marBottom w:val="0"/>
      <w:divBdr>
        <w:top w:val="none" w:sz="0" w:space="0" w:color="auto"/>
        <w:left w:val="none" w:sz="0" w:space="0" w:color="auto"/>
        <w:bottom w:val="none" w:sz="0" w:space="0" w:color="auto"/>
        <w:right w:val="none" w:sz="0" w:space="0" w:color="auto"/>
      </w:divBdr>
    </w:div>
    <w:div w:id="1558971723">
      <w:bodyDiv w:val="1"/>
      <w:marLeft w:val="0"/>
      <w:marRight w:val="0"/>
      <w:marTop w:val="0"/>
      <w:marBottom w:val="0"/>
      <w:divBdr>
        <w:top w:val="none" w:sz="0" w:space="0" w:color="auto"/>
        <w:left w:val="none" w:sz="0" w:space="0" w:color="auto"/>
        <w:bottom w:val="none" w:sz="0" w:space="0" w:color="auto"/>
        <w:right w:val="none" w:sz="0" w:space="0" w:color="auto"/>
      </w:divBdr>
    </w:div>
    <w:div w:id="1576282189">
      <w:bodyDiv w:val="1"/>
      <w:marLeft w:val="0"/>
      <w:marRight w:val="0"/>
      <w:marTop w:val="0"/>
      <w:marBottom w:val="0"/>
      <w:divBdr>
        <w:top w:val="none" w:sz="0" w:space="0" w:color="auto"/>
        <w:left w:val="none" w:sz="0" w:space="0" w:color="auto"/>
        <w:bottom w:val="none" w:sz="0" w:space="0" w:color="auto"/>
        <w:right w:val="none" w:sz="0" w:space="0" w:color="auto"/>
      </w:divBdr>
    </w:div>
    <w:div w:id="1680307708">
      <w:bodyDiv w:val="1"/>
      <w:marLeft w:val="0"/>
      <w:marRight w:val="0"/>
      <w:marTop w:val="0"/>
      <w:marBottom w:val="0"/>
      <w:divBdr>
        <w:top w:val="none" w:sz="0" w:space="0" w:color="auto"/>
        <w:left w:val="none" w:sz="0" w:space="0" w:color="auto"/>
        <w:bottom w:val="none" w:sz="0" w:space="0" w:color="auto"/>
        <w:right w:val="none" w:sz="0" w:space="0" w:color="auto"/>
      </w:divBdr>
    </w:div>
    <w:div w:id="1685597526">
      <w:bodyDiv w:val="1"/>
      <w:marLeft w:val="0"/>
      <w:marRight w:val="0"/>
      <w:marTop w:val="0"/>
      <w:marBottom w:val="0"/>
      <w:divBdr>
        <w:top w:val="none" w:sz="0" w:space="0" w:color="auto"/>
        <w:left w:val="none" w:sz="0" w:space="0" w:color="auto"/>
        <w:bottom w:val="none" w:sz="0" w:space="0" w:color="auto"/>
        <w:right w:val="none" w:sz="0" w:space="0" w:color="auto"/>
      </w:divBdr>
    </w:div>
    <w:div w:id="1824153076">
      <w:bodyDiv w:val="1"/>
      <w:marLeft w:val="0"/>
      <w:marRight w:val="0"/>
      <w:marTop w:val="0"/>
      <w:marBottom w:val="0"/>
      <w:divBdr>
        <w:top w:val="none" w:sz="0" w:space="0" w:color="auto"/>
        <w:left w:val="none" w:sz="0" w:space="0" w:color="auto"/>
        <w:bottom w:val="none" w:sz="0" w:space="0" w:color="auto"/>
        <w:right w:val="none" w:sz="0" w:space="0" w:color="auto"/>
      </w:divBdr>
    </w:div>
    <w:div w:id="1830560687">
      <w:bodyDiv w:val="1"/>
      <w:marLeft w:val="0"/>
      <w:marRight w:val="0"/>
      <w:marTop w:val="0"/>
      <w:marBottom w:val="0"/>
      <w:divBdr>
        <w:top w:val="none" w:sz="0" w:space="0" w:color="auto"/>
        <w:left w:val="none" w:sz="0" w:space="0" w:color="auto"/>
        <w:bottom w:val="none" w:sz="0" w:space="0" w:color="auto"/>
        <w:right w:val="none" w:sz="0" w:space="0" w:color="auto"/>
      </w:divBdr>
    </w:div>
    <w:div w:id="1875269926">
      <w:bodyDiv w:val="1"/>
      <w:marLeft w:val="0"/>
      <w:marRight w:val="0"/>
      <w:marTop w:val="0"/>
      <w:marBottom w:val="0"/>
      <w:divBdr>
        <w:top w:val="none" w:sz="0" w:space="0" w:color="auto"/>
        <w:left w:val="none" w:sz="0" w:space="0" w:color="auto"/>
        <w:bottom w:val="none" w:sz="0" w:space="0" w:color="auto"/>
        <w:right w:val="none" w:sz="0" w:space="0" w:color="auto"/>
      </w:divBdr>
    </w:div>
    <w:div w:id="1927953892">
      <w:bodyDiv w:val="1"/>
      <w:marLeft w:val="0"/>
      <w:marRight w:val="0"/>
      <w:marTop w:val="0"/>
      <w:marBottom w:val="0"/>
      <w:divBdr>
        <w:top w:val="none" w:sz="0" w:space="0" w:color="auto"/>
        <w:left w:val="none" w:sz="0" w:space="0" w:color="auto"/>
        <w:bottom w:val="none" w:sz="0" w:space="0" w:color="auto"/>
        <w:right w:val="none" w:sz="0" w:space="0" w:color="auto"/>
      </w:divBdr>
    </w:div>
    <w:div w:id="201683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3629F00E92B44F9D9F394E93DAD3C5"/>
        <w:category>
          <w:name w:val="Genel"/>
          <w:gallery w:val="placeholder"/>
        </w:category>
        <w:types>
          <w:type w:val="bbPlcHdr"/>
        </w:types>
        <w:behaviors>
          <w:behavior w:val="content"/>
        </w:behaviors>
        <w:guid w:val="{6DDBFFAF-DF94-0442-B498-FBD17FD0CF73}"/>
      </w:docPartPr>
      <w:docPartBody>
        <w:p w:rsidR="00023096" w:rsidRDefault="005E2E7D" w:rsidP="005E2E7D">
          <w:pPr>
            <w:pStyle w:val="3C3629F00E92B44F9D9F394E93DAD3C5"/>
          </w:pPr>
          <w:r w:rsidRPr="009F430F">
            <w:rPr>
              <w:rStyle w:val="YerTutucuMetni"/>
            </w:rPr>
            <w:t>[Şirket]</w:t>
          </w:r>
        </w:p>
      </w:docPartBody>
    </w:docPart>
    <w:docPart>
      <w:docPartPr>
        <w:name w:val="4C62640D6441284BBCCCC0230FE3C1B0"/>
        <w:category>
          <w:name w:val="Genel"/>
          <w:gallery w:val="placeholder"/>
        </w:category>
        <w:types>
          <w:type w:val="bbPlcHdr"/>
        </w:types>
        <w:behaviors>
          <w:behavior w:val="content"/>
        </w:behaviors>
        <w:guid w:val="{687089A3-AE15-AB4E-8382-67BDEA43AD40}"/>
      </w:docPartPr>
      <w:docPartBody>
        <w:p w:rsidR="00023096" w:rsidRDefault="005E2E7D" w:rsidP="005E2E7D">
          <w:pPr>
            <w:pStyle w:val="4C62640D6441284BBCCCC0230FE3C1B0"/>
          </w:pPr>
          <w:r w:rsidRPr="00AD4CFB">
            <w:rPr>
              <w:rStyle w:val="YerTutucuMetni"/>
            </w:rPr>
            <w:t>[Konu]</w:t>
          </w:r>
        </w:p>
      </w:docPartBody>
    </w:docPart>
    <w:docPart>
      <w:docPartPr>
        <w:name w:val="C0A170C0693FF54B9A4658E2DEA5E351"/>
        <w:category>
          <w:name w:val="Genel"/>
          <w:gallery w:val="placeholder"/>
        </w:category>
        <w:types>
          <w:type w:val="bbPlcHdr"/>
        </w:types>
        <w:behaviors>
          <w:behavior w:val="content"/>
        </w:behaviors>
        <w:guid w:val="{73D5BE8B-A44A-2248-ABE4-D73EA6DD2935}"/>
      </w:docPartPr>
      <w:docPartBody>
        <w:p w:rsidR="00023096" w:rsidRDefault="005E2E7D" w:rsidP="005E2E7D">
          <w:pPr>
            <w:pStyle w:val="C0A170C0693FF54B9A4658E2DEA5E351"/>
          </w:pPr>
          <w:r w:rsidRPr="00104D14">
            <w:rPr>
              <w:rStyle w:val="YerTutucuMetni"/>
            </w:rPr>
            <w:t>[Başlık]</w:t>
          </w:r>
        </w:p>
      </w:docPartBody>
    </w:docPart>
    <w:docPart>
      <w:docPartPr>
        <w:name w:val="2280AAD004DB8E4A94D3BCF8803E7B56"/>
        <w:category>
          <w:name w:val="Genel"/>
          <w:gallery w:val="placeholder"/>
        </w:category>
        <w:types>
          <w:type w:val="bbPlcHdr"/>
        </w:types>
        <w:behaviors>
          <w:behavior w:val="content"/>
        </w:behaviors>
        <w:guid w:val="{60E4002E-8FA8-234D-8061-B14FD8C7AD58}"/>
      </w:docPartPr>
      <w:docPartBody>
        <w:p w:rsidR="00023096" w:rsidRDefault="005E2E7D" w:rsidP="005E2E7D">
          <w:pPr>
            <w:pStyle w:val="2280AAD004DB8E4A94D3BCF8803E7B56"/>
          </w:pPr>
          <w:r w:rsidRPr="00104D14">
            <w:rPr>
              <w:rStyle w:val="YerTutucuMetni"/>
            </w:rPr>
            <w:t>[Yayımlama Tarihi]</w:t>
          </w:r>
        </w:p>
      </w:docPartBody>
    </w:docPart>
    <w:docPart>
      <w:docPartPr>
        <w:name w:val="135CF28ACCADE04E9EB1A9545E4AF1FB"/>
        <w:category>
          <w:name w:val="Genel"/>
          <w:gallery w:val="placeholder"/>
        </w:category>
        <w:types>
          <w:type w:val="bbPlcHdr"/>
        </w:types>
        <w:behaviors>
          <w:behavior w:val="content"/>
        </w:behaviors>
        <w:guid w:val="{DAE7932D-2A27-F14E-8997-F88EF6F77989}"/>
      </w:docPartPr>
      <w:docPartBody>
        <w:p w:rsidR="00023096" w:rsidRDefault="005E2E7D" w:rsidP="005E2E7D">
          <w:pPr>
            <w:pStyle w:val="135CF28ACCADE04E9EB1A9545E4AF1FB"/>
          </w:pPr>
          <w:r w:rsidRPr="00104D14">
            <w:rPr>
              <w:rStyle w:val="YerTutucuMetni"/>
            </w:rPr>
            <w:t>[Kategori]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643"/>
    <w:rsid w:val="000101C3"/>
    <w:rsid w:val="00023096"/>
    <w:rsid w:val="000600F5"/>
    <w:rsid w:val="00073F4A"/>
    <w:rsid w:val="000846AC"/>
    <w:rsid w:val="00085DAF"/>
    <w:rsid w:val="000A22B2"/>
    <w:rsid w:val="00140643"/>
    <w:rsid w:val="0018483F"/>
    <w:rsid w:val="001B0A57"/>
    <w:rsid w:val="001E6276"/>
    <w:rsid w:val="001F5AA7"/>
    <w:rsid w:val="00356931"/>
    <w:rsid w:val="00396729"/>
    <w:rsid w:val="003B311A"/>
    <w:rsid w:val="003B4BC6"/>
    <w:rsid w:val="003F129C"/>
    <w:rsid w:val="003F737A"/>
    <w:rsid w:val="00404AC7"/>
    <w:rsid w:val="00432C29"/>
    <w:rsid w:val="004F1BC5"/>
    <w:rsid w:val="004F2AFA"/>
    <w:rsid w:val="0055681F"/>
    <w:rsid w:val="00575E3F"/>
    <w:rsid w:val="00582A5B"/>
    <w:rsid w:val="005E2E7D"/>
    <w:rsid w:val="00695B08"/>
    <w:rsid w:val="007502BE"/>
    <w:rsid w:val="007A1E7E"/>
    <w:rsid w:val="007B38B8"/>
    <w:rsid w:val="00861180"/>
    <w:rsid w:val="008D4BB4"/>
    <w:rsid w:val="00956659"/>
    <w:rsid w:val="009F33DD"/>
    <w:rsid w:val="00A03CCB"/>
    <w:rsid w:val="00A31AED"/>
    <w:rsid w:val="00A852CC"/>
    <w:rsid w:val="00AC2DD0"/>
    <w:rsid w:val="00AE6485"/>
    <w:rsid w:val="00B85DE9"/>
    <w:rsid w:val="00C0363F"/>
    <w:rsid w:val="00C43A8F"/>
    <w:rsid w:val="00C86FFF"/>
    <w:rsid w:val="00CC7849"/>
    <w:rsid w:val="00D44875"/>
    <w:rsid w:val="00D5157F"/>
    <w:rsid w:val="00E72165"/>
    <w:rsid w:val="00F04EB5"/>
    <w:rsid w:val="00F375D5"/>
    <w:rsid w:val="00FD3A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C43A8F"/>
  </w:style>
  <w:style w:type="paragraph" w:customStyle="1" w:styleId="3C3629F00E92B44F9D9F394E93DAD3C5">
    <w:name w:val="3C3629F00E92B44F9D9F394E93DAD3C5"/>
    <w:rsid w:val="005E2E7D"/>
    <w:pPr>
      <w:spacing w:after="0" w:line="240" w:lineRule="auto"/>
    </w:pPr>
    <w:rPr>
      <w:kern w:val="2"/>
      <w:sz w:val="24"/>
      <w:szCs w:val="24"/>
      <w14:ligatures w14:val="standardContextual"/>
    </w:rPr>
  </w:style>
  <w:style w:type="paragraph" w:customStyle="1" w:styleId="4C62640D6441284BBCCCC0230FE3C1B0">
    <w:name w:val="4C62640D6441284BBCCCC0230FE3C1B0"/>
    <w:rsid w:val="005E2E7D"/>
    <w:pPr>
      <w:spacing w:after="0" w:line="240" w:lineRule="auto"/>
    </w:pPr>
    <w:rPr>
      <w:kern w:val="2"/>
      <w:sz w:val="24"/>
      <w:szCs w:val="24"/>
      <w14:ligatures w14:val="standardContextual"/>
    </w:rPr>
  </w:style>
  <w:style w:type="paragraph" w:customStyle="1" w:styleId="C0A170C0693FF54B9A4658E2DEA5E351">
    <w:name w:val="C0A170C0693FF54B9A4658E2DEA5E351"/>
    <w:rsid w:val="005E2E7D"/>
    <w:pPr>
      <w:spacing w:after="0" w:line="240" w:lineRule="auto"/>
    </w:pPr>
    <w:rPr>
      <w:kern w:val="2"/>
      <w:sz w:val="24"/>
      <w:szCs w:val="24"/>
      <w14:ligatures w14:val="standardContextual"/>
    </w:rPr>
  </w:style>
  <w:style w:type="paragraph" w:customStyle="1" w:styleId="2280AAD004DB8E4A94D3BCF8803E7B56">
    <w:name w:val="2280AAD004DB8E4A94D3BCF8803E7B56"/>
    <w:rsid w:val="005E2E7D"/>
    <w:pPr>
      <w:spacing w:after="0" w:line="240" w:lineRule="auto"/>
    </w:pPr>
    <w:rPr>
      <w:kern w:val="2"/>
      <w:sz w:val="24"/>
      <w:szCs w:val="24"/>
      <w14:ligatures w14:val="standardContextual"/>
    </w:rPr>
  </w:style>
  <w:style w:type="paragraph" w:customStyle="1" w:styleId="135CF28ACCADE04E9EB1A9545E4AF1FB">
    <w:name w:val="135CF28ACCADE04E9EB1A9545E4AF1FB"/>
    <w:rsid w:val="005E2E7D"/>
    <w:pPr>
      <w:spacing w:after="0" w:line="240"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2024-04-26T00:00:00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6DB3CF-E491-45B9-B2AF-2F92E630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1</Pages>
  <Words>4875</Words>
  <Characters>27794</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SÜRDÜRÜLEBİLİRLİK RAPORU</vt:lpstr>
    </vt:vector>
  </TitlesOfParts>
  <Manager/>
  <Company>Lykia World Links Golf Hotel</Company>
  <LinksUpToDate>false</LinksUpToDate>
  <CharactersWithSpaces>32604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SUSTAINABILITY REPORT</dc:title>
  <dc:subject>SYS R02</dc:subject>
  <dc:creator>VOLKAN AKIN</dc:creator>
  <cp:keywords/>
  <dc:description/>
  <cp:lastModifiedBy>Kalite Ofis</cp:lastModifiedBy>
  <cp:revision>118</cp:revision>
  <dcterms:created xsi:type="dcterms:W3CDTF">2023-04-27T11:34:00Z</dcterms:created>
  <dcterms:modified xsi:type="dcterms:W3CDTF">2026-06-16T14:42:00Z</dcterms:modified>
  <cp:category>REPORT</cp:category>
</cp:coreProperties>
</file>